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7B479" w14:textId="77777777" w:rsidR="00691444" w:rsidRPr="003F1970" w:rsidRDefault="00C474D7" w:rsidP="003F1970">
      <w:pPr>
        <w:jc w:val="center"/>
        <w:rPr>
          <w:b/>
          <w:sz w:val="36"/>
          <w:szCs w:val="36"/>
        </w:rPr>
      </w:pPr>
      <w:r w:rsidRPr="003F1970">
        <w:rPr>
          <w:b/>
          <w:sz w:val="36"/>
          <w:szCs w:val="36"/>
        </w:rPr>
        <w:t>Situation de départ :</w:t>
      </w:r>
    </w:p>
    <w:p w14:paraId="6DC36B68" w14:textId="77777777" w:rsidR="00C474D7" w:rsidRPr="00D509F6" w:rsidRDefault="00C474D7" w:rsidP="003F1970">
      <w:pPr>
        <w:contextualSpacing/>
        <w:rPr>
          <w:b/>
          <w:sz w:val="24"/>
          <w:szCs w:val="24"/>
        </w:rPr>
      </w:pPr>
      <w:r w:rsidRPr="00D509F6">
        <w:rPr>
          <w:b/>
          <w:sz w:val="24"/>
          <w:szCs w:val="24"/>
        </w:rPr>
        <w:t>M NEUVILLE : Prof de Math, lycée Lapérouse</w:t>
      </w:r>
    </w:p>
    <w:p w14:paraId="7CFC72BB" w14:textId="77777777" w:rsidR="003F1970" w:rsidRPr="00D509F6" w:rsidRDefault="00C474D7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>Sa femme lui a annoncé sa décision de le quitter il y a une semaine (le 2 mars 2011).</w:t>
      </w:r>
      <w:r w:rsidR="003F1970" w:rsidRPr="00D509F6">
        <w:rPr>
          <w:sz w:val="24"/>
          <w:szCs w:val="24"/>
        </w:rPr>
        <w:t xml:space="preserve"> </w:t>
      </w:r>
    </w:p>
    <w:p w14:paraId="7BCA7D2C" w14:textId="77777777" w:rsidR="003F1970" w:rsidRPr="00D509F6" w:rsidRDefault="003F1970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 xml:space="preserve">En dépression, son médecin lui a prescrit du </w:t>
      </w:r>
      <w:proofErr w:type="spellStart"/>
      <w:r w:rsidRPr="00D509F6">
        <w:rPr>
          <w:sz w:val="24"/>
          <w:szCs w:val="24"/>
        </w:rPr>
        <w:t>Nuctalon</w:t>
      </w:r>
      <w:proofErr w:type="spellEnd"/>
      <w:r w:rsidRPr="00D509F6">
        <w:rPr>
          <w:sz w:val="24"/>
          <w:szCs w:val="24"/>
        </w:rPr>
        <w:t>, un somnifère comportant de l’</w:t>
      </w:r>
      <w:proofErr w:type="spellStart"/>
      <w:r w:rsidRPr="00D509F6">
        <w:rPr>
          <w:sz w:val="24"/>
          <w:szCs w:val="24"/>
        </w:rPr>
        <w:t>estazolam</w:t>
      </w:r>
      <w:proofErr w:type="spellEnd"/>
      <w:r w:rsidRPr="00D509F6">
        <w:rPr>
          <w:sz w:val="24"/>
          <w:szCs w:val="24"/>
        </w:rPr>
        <w:t xml:space="preserve">. </w:t>
      </w:r>
      <w:r w:rsidR="00C474D7" w:rsidRPr="00D509F6">
        <w:rPr>
          <w:sz w:val="24"/>
          <w:szCs w:val="24"/>
        </w:rPr>
        <w:t xml:space="preserve"> </w:t>
      </w:r>
    </w:p>
    <w:p w14:paraId="2230E9F6" w14:textId="77777777" w:rsidR="003F1970" w:rsidRPr="00D509F6" w:rsidRDefault="00C474D7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>Il décide donc de tuer sa femme et son amant avant de faire disparaitre l’amant histoire de le faire accusé</w:t>
      </w:r>
      <w:r w:rsidR="003F1970" w:rsidRPr="00D509F6">
        <w:rPr>
          <w:sz w:val="24"/>
          <w:szCs w:val="24"/>
        </w:rPr>
        <w:t xml:space="preserve"> (en déposant chez lui après l’avoir tué l’arme du crime)</w:t>
      </w:r>
      <w:r w:rsidRPr="00D509F6">
        <w:rPr>
          <w:sz w:val="24"/>
          <w:szCs w:val="24"/>
        </w:rPr>
        <w:t xml:space="preserve">. </w:t>
      </w:r>
    </w:p>
    <w:p w14:paraId="498C4846" w14:textId="77777777" w:rsidR="003F1970" w:rsidRPr="00D509F6" w:rsidRDefault="003F1970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 xml:space="preserve">Il découvre la vérité </w:t>
      </w:r>
      <w:proofErr w:type="spellStart"/>
      <w:r w:rsidRPr="00D509F6">
        <w:rPr>
          <w:sz w:val="24"/>
          <w:szCs w:val="24"/>
        </w:rPr>
        <w:t>qq</w:t>
      </w:r>
      <w:proofErr w:type="spellEnd"/>
      <w:r w:rsidRPr="00D509F6">
        <w:rPr>
          <w:sz w:val="24"/>
          <w:szCs w:val="24"/>
        </w:rPr>
        <w:t xml:space="preserve"> jours avant le meurtre en surveillant sa femme : il l’aperçoit en compagnie de LAPORTE, un de ses amis</w:t>
      </w:r>
    </w:p>
    <w:p w14:paraId="25BD9154" w14:textId="77777777" w:rsidR="00C474D7" w:rsidRPr="00D509F6" w:rsidRDefault="00C474D7" w:rsidP="003F1970">
      <w:pPr>
        <w:contextualSpacing/>
        <w:rPr>
          <w:sz w:val="24"/>
          <w:szCs w:val="24"/>
        </w:rPr>
      </w:pPr>
      <w:r w:rsidRPr="00D509F6">
        <w:rPr>
          <w:b/>
          <w:sz w:val="24"/>
          <w:szCs w:val="24"/>
        </w:rPr>
        <w:t>Mme NEUVILLE : Prof de SVT, Lycée Lapérouse</w:t>
      </w:r>
    </w:p>
    <w:p w14:paraId="747D0C91" w14:textId="77777777" w:rsidR="00C474D7" w:rsidRPr="00D509F6" w:rsidRDefault="00C474D7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 xml:space="preserve">Relation adultérine avec M LAPORTE, prof de Français. Elle a caché cette relation à son mari, elle communique avec son amant par  des emails crypté quelle supprime immédiatement. </w:t>
      </w:r>
    </w:p>
    <w:p w14:paraId="7C581AB2" w14:textId="77777777" w:rsidR="00C474D7" w:rsidRPr="00D509F6" w:rsidRDefault="00C474D7" w:rsidP="003F1970">
      <w:pPr>
        <w:contextualSpacing/>
        <w:rPr>
          <w:b/>
          <w:sz w:val="24"/>
          <w:szCs w:val="24"/>
        </w:rPr>
      </w:pPr>
      <w:r w:rsidRPr="00D509F6">
        <w:rPr>
          <w:b/>
          <w:sz w:val="24"/>
          <w:szCs w:val="24"/>
        </w:rPr>
        <w:t>M LAPORTE : Prof de Physique, Lycée Lapérouse</w:t>
      </w:r>
    </w:p>
    <w:p w14:paraId="5B0520F7" w14:textId="77777777" w:rsidR="00C474D7" w:rsidRPr="00D509F6" w:rsidRDefault="003F1970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>Il connait le couple des NEUVILLE de longue date</w:t>
      </w:r>
      <w:r w:rsidR="007155B5" w:rsidRPr="00D509F6">
        <w:rPr>
          <w:sz w:val="24"/>
          <w:szCs w:val="24"/>
        </w:rPr>
        <w:t xml:space="preserve"> et a</w:t>
      </w:r>
      <w:r w:rsidRPr="00D509F6">
        <w:rPr>
          <w:sz w:val="24"/>
          <w:szCs w:val="24"/>
        </w:rPr>
        <w:t xml:space="preserve"> une liaison avec Mme NEUVILLE depuis </w:t>
      </w:r>
      <w:proofErr w:type="spellStart"/>
      <w:r w:rsidRPr="00D509F6">
        <w:rPr>
          <w:sz w:val="24"/>
          <w:szCs w:val="24"/>
        </w:rPr>
        <w:t>qq</w:t>
      </w:r>
      <w:proofErr w:type="spellEnd"/>
      <w:r w:rsidRPr="00D509F6">
        <w:rPr>
          <w:sz w:val="24"/>
          <w:szCs w:val="24"/>
        </w:rPr>
        <w:t xml:space="preserve"> mois. </w:t>
      </w:r>
    </w:p>
    <w:p w14:paraId="6ECE78C6" w14:textId="77777777" w:rsidR="00C474D7" w:rsidRPr="00D509F6" w:rsidRDefault="00C474D7" w:rsidP="003F1970">
      <w:pPr>
        <w:contextualSpacing/>
        <w:rPr>
          <w:b/>
          <w:sz w:val="24"/>
          <w:szCs w:val="24"/>
        </w:rPr>
      </w:pPr>
      <w:r w:rsidRPr="00D509F6">
        <w:rPr>
          <w:b/>
          <w:sz w:val="24"/>
          <w:szCs w:val="24"/>
        </w:rPr>
        <w:t>Mme ISSAC : agent de laboratoire en SVT</w:t>
      </w:r>
    </w:p>
    <w:p w14:paraId="01FC23FE" w14:textId="77777777" w:rsidR="00C474D7" w:rsidRPr="00D509F6" w:rsidRDefault="00C474D7" w:rsidP="003F1970">
      <w:pPr>
        <w:contextualSpacing/>
        <w:rPr>
          <w:sz w:val="24"/>
          <w:szCs w:val="24"/>
        </w:rPr>
      </w:pPr>
      <w:r w:rsidRPr="00D509F6">
        <w:rPr>
          <w:sz w:val="24"/>
          <w:szCs w:val="24"/>
        </w:rPr>
        <w:t xml:space="preserve">Ses empreintes figurent sur la tasse mais elle n’est pas </w:t>
      </w:r>
      <w:r w:rsidR="003F1970" w:rsidRPr="00D509F6">
        <w:rPr>
          <w:sz w:val="24"/>
          <w:szCs w:val="24"/>
        </w:rPr>
        <w:t>impliquée</w:t>
      </w:r>
      <w:r w:rsidRPr="00D509F6">
        <w:rPr>
          <w:sz w:val="24"/>
          <w:szCs w:val="24"/>
        </w:rPr>
        <w:t xml:space="preserve"> dans le </w:t>
      </w:r>
      <w:r w:rsidR="003F1970" w:rsidRPr="00D509F6">
        <w:rPr>
          <w:sz w:val="24"/>
          <w:szCs w:val="24"/>
        </w:rPr>
        <w:t>meurtre</w:t>
      </w:r>
      <w:r w:rsidRPr="00D509F6">
        <w:rPr>
          <w:sz w:val="24"/>
          <w:szCs w:val="24"/>
        </w:rPr>
        <w:t xml:space="preserve">. </w:t>
      </w:r>
    </w:p>
    <w:p w14:paraId="40FD75A8" w14:textId="77777777" w:rsidR="003F1970" w:rsidRDefault="003F1970" w:rsidP="003F1970">
      <w:pPr>
        <w:contextualSpacing/>
      </w:pPr>
    </w:p>
    <w:p w14:paraId="56977238" w14:textId="77777777" w:rsidR="003F1970" w:rsidRPr="003F1970" w:rsidRDefault="00F40A0C" w:rsidP="003F19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SCENARIO</w:t>
      </w:r>
      <w:r w:rsidR="003F1970" w:rsidRPr="003F1970">
        <w:rPr>
          <w:b/>
          <w:sz w:val="28"/>
          <w:szCs w:val="28"/>
          <w:u w:val="single"/>
        </w:rPr>
        <w:t> :</w:t>
      </w:r>
    </w:p>
    <w:p w14:paraId="0B05A411" w14:textId="77777777" w:rsidR="00C474D7" w:rsidRPr="00D509F6" w:rsidRDefault="00C474D7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Le meurtre à lieu le mercredi 9 mars 2011 à 20h30. </w:t>
      </w:r>
      <w:r w:rsidR="003F1970" w:rsidRPr="00D509F6">
        <w:rPr>
          <w:sz w:val="24"/>
          <w:szCs w:val="24"/>
        </w:rPr>
        <w:t>Le corps est découvert le jeudi 10 mars à 6h45 par Mme ISSAC qui préparait la salle de TP (salle B105)</w:t>
      </w:r>
      <w:r w:rsidR="00250F00" w:rsidRPr="00D509F6">
        <w:rPr>
          <w:sz w:val="24"/>
          <w:szCs w:val="24"/>
        </w:rPr>
        <w:t xml:space="preserve"> </w:t>
      </w:r>
      <w:r w:rsidR="00250F00" w:rsidRPr="00D509F6">
        <w:rPr>
          <w:b/>
          <w:sz w:val="24"/>
          <w:szCs w:val="24"/>
        </w:rPr>
        <w:t>(indice 1 math)</w:t>
      </w:r>
      <w:r w:rsidR="003F1970" w:rsidRPr="00D509F6">
        <w:rPr>
          <w:sz w:val="24"/>
          <w:szCs w:val="24"/>
        </w:rPr>
        <w:t xml:space="preserve">. </w:t>
      </w:r>
    </w:p>
    <w:p w14:paraId="7273CBDB" w14:textId="77777777" w:rsidR="00250F00" w:rsidRPr="00D509F6" w:rsidRDefault="00250F00" w:rsidP="00250F00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M NEUVILLE tue sa femme avec une arme contendante </w:t>
      </w:r>
      <w:r w:rsidRPr="00D509F6">
        <w:rPr>
          <w:b/>
          <w:sz w:val="24"/>
          <w:szCs w:val="24"/>
        </w:rPr>
        <w:t>(indice 2 SVT)</w:t>
      </w:r>
      <w:r w:rsidRPr="00D509F6">
        <w:rPr>
          <w:sz w:val="24"/>
          <w:szCs w:val="24"/>
        </w:rPr>
        <w:t xml:space="preserve"> puis utilise l’ordinateur portable de sa femme pour envoyer un email à Laporte afin de lui fixer un rdv à 23h au </w:t>
      </w:r>
      <w:proofErr w:type="spellStart"/>
      <w:r w:rsidRPr="00D509F6">
        <w:rPr>
          <w:sz w:val="24"/>
          <w:szCs w:val="24"/>
        </w:rPr>
        <w:t>ouen</w:t>
      </w:r>
      <w:proofErr w:type="spellEnd"/>
      <w:r w:rsidRPr="00D509F6">
        <w:rPr>
          <w:sz w:val="24"/>
          <w:szCs w:val="24"/>
        </w:rPr>
        <w:t xml:space="preserve"> </w:t>
      </w:r>
      <w:proofErr w:type="spellStart"/>
      <w:r w:rsidRPr="00D509F6">
        <w:rPr>
          <w:sz w:val="24"/>
          <w:szCs w:val="24"/>
        </w:rPr>
        <w:t>toro</w:t>
      </w:r>
      <w:proofErr w:type="spellEnd"/>
      <w:r w:rsidRPr="00D509F6">
        <w:rPr>
          <w:sz w:val="24"/>
          <w:szCs w:val="24"/>
        </w:rPr>
        <w:t xml:space="preserve">. Il formate ensuite le disque dur afin de supprimer toutes les traces de cet email. </w:t>
      </w:r>
    </w:p>
    <w:p w14:paraId="5F608CCA" w14:textId="77777777" w:rsidR="003F1970" w:rsidRPr="00D509F6" w:rsidRDefault="003F1970" w:rsidP="003F1970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M NEUVILLE après avoir tué sa femme (ce qui est rapide puisqu’elle dormait) </w:t>
      </w:r>
      <w:r w:rsidR="007155B5" w:rsidRPr="00D509F6">
        <w:rPr>
          <w:sz w:val="24"/>
          <w:szCs w:val="24"/>
        </w:rPr>
        <w:t>a</w:t>
      </w:r>
      <w:r w:rsidRPr="00D509F6">
        <w:rPr>
          <w:sz w:val="24"/>
          <w:szCs w:val="24"/>
        </w:rPr>
        <w:t xml:space="preserve"> vite retrouv</w:t>
      </w:r>
      <w:r w:rsidR="007155B5" w:rsidRPr="00D509F6">
        <w:rPr>
          <w:sz w:val="24"/>
          <w:szCs w:val="24"/>
        </w:rPr>
        <w:t>é</w:t>
      </w:r>
      <w:r w:rsidRPr="00D509F6">
        <w:rPr>
          <w:sz w:val="24"/>
          <w:szCs w:val="24"/>
        </w:rPr>
        <w:t xml:space="preserve"> ses amis à la baie des citrons vers 20h45. Il était à l’initiative du RDV ce qui est étonnant puisqu’il ne sortait pas </w:t>
      </w:r>
      <w:proofErr w:type="spellStart"/>
      <w:r w:rsidRPr="00D509F6">
        <w:rPr>
          <w:sz w:val="24"/>
          <w:szCs w:val="24"/>
        </w:rPr>
        <w:t>bcp</w:t>
      </w:r>
      <w:proofErr w:type="spellEnd"/>
      <w:r w:rsidRPr="00D509F6">
        <w:rPr>
          <w:sz w:val="24"/>
          <w:szCs w:val="24"/>
        </w:rPr>
        <w:t xml:space="preserve"> habituellement. Il est resté avec eux jusqu'à 22h30 avant de rentrer chez lui. Il téléphone ensuite à la police à 22h5</w:t>
      </w:r>
      <w:r w:rsidR="00250F00" w:rsidRPr="00D509F6">
        <w:rPr>
          <w:sz w:val="24"/>
          <w:szCs w:val="24"/>
        </w:rPr>
        <w:t>2</w:t>
      </w:r>
    </w:p>
    <w:p w14:paraId="16060185" w14:textId="77777777" w:rsidR="003F1970" w:rsidRPr="00D509F6" w:rsidRDefault="003F1970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M NEUVILLE a signalé la veille à 22h52 la disparition de sa femme au service de police en indiquant qu’il ne l’avait pas vu depuis 14h30 l’après midi même. Le service de police lui a indiqué qu’il fallait attendre au moins 48 heures avant de signaler une disparition. </w:t>
      </w:r>
    </w:p>
    <w:p w14:paraId="7F750083" w14:textId="107BFB8C" w:rsidR="00F40A0C" w:rsidRPr="00D509F6" w:rsidRDefault="00F40A0C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Il retrouve </w:t>
      </w:r>
      <w:r w:rsidR="007155B5" w:rsidRPr="00D509F6">
        <w:rPr>
          <w:sz w:val="24"/>
          <w:szCs w:val="24"/>
        </w:rPr>
        <w:t>L</w:t>
      </w:r>
      <w:r w:rsidRPr="00D509F6">
        <w:rPr>
          <w:sz w:val="24"/>
          <w:szCs w:val="24"/>
        </w:rPr>
        <w:t xml:space="preserve">aporte </w:t>
      </w:r>
      <w:r w:rsidR="00250F00" w:rsidRPr="00D509F6">
        <w:rPr>
          <w:sz w:val="24"/>
          <w:szCs w:val="24"/>
        </w:rPr>
        <w:t xml:space="preserve">au Ouen </w:t>
      </w:r>
      <w:proofErr w:type="spellStart"/>
      <w:r w:rsidR="00250F00" w:rsidRPr="00D509F6">
        <w:rPr>
          <w:sz w:val="24"/>
          <w:szCs w:val="24"/>
        </w:rPr>
        <w:t>Toro</w:t>
      </w:r>
      <w:proofErr w:type="spellEnd"/>
      <w:r w:rsidRPr="00D509F6">
        <w:rPr>
          <w:sz w:val="24"/>
          <w:szCs w:val="24"/>
        </w:rPr>
        <w:t xml:space="preserve"> et le tue, charge son corps dans sa voiture, passe par chez Laporte pour déposer l’arme du crime. I</w:t>
      </w:r>
      <w:r w:rsidR="00835AEC">
        <w:rPr>
          <w:sz w:val="24"/>
          <w:szCs w:val="24"/>
        </w:rPr>
        <w:t>l  emmène le corps dans le sud</w:t>
      </w:r>
      <w:r w:rsidRPr="00D509F6">
        <w:rPr>
          <w:sz w:val="24"/>
          <w:szCs w:val="24"/>
        </w:rPr>
        <w:t xml:space="preserve">, brule le corps mais </w:t>
      </w:r>
      <w:proofErr w:type="gramStart"/>
      <w:r w:rsidRPr="00D509F6">
        <w:rPr>
          <w:sz w:val="24"/>
          <w:szCs w:val="24"/>
        </w:rPr>
        <w:t>c’es</w:t>
      </w:r>
      <w:proofErr w:type="gramEnd"/>
      <w:r w:rsidRPr="00D509F6">
        <w:rPr>
          <w:sz w:val="24"/>
          <w:szCs w:val="24"/>
        </w:rPr>
        <w:t xml:space="preserve"> trop long, il finit par enterrer les os restants</w:t>
      </w:r>
      <w:r w:rsidR="00250F00" w:rsidRPr="00D509F6">
        <w:rPr>
          <w:sz w:val="24"/>
          <w:szCs w:val="24"/>
        </w:rPr>
        <w:t xml:space="preserve"> </w:t>
      </w:r>
      <w:r w:rsidR="00250F00" w:rsidRPr="00D509F6">
        <w:rPr>
          <w:b/>
          <w:sz w:val="24"/>
          <w:szCs w:val="24"/>
        </w:rPr>
        <w:t>(indice 3 SVT)</w:t>
      </w:r>
      <w:r w:rsidRPr="00D509F6">
        <w:rPr>
          <w:sz w:val="24"/>
          <w:szCs w:val="24"/>
        </w:rPr>
        <w:t xml:space="preserve">. </w:t>
      </w:r>
    </w:p>
    <w:p w14:paraId="46A1A072" w14:textId="77777777" w:rsidR="00F40A0C" w:rsidRPr="00D509F6" w:rsidRDefault="00F40A0C">
      <w:pPr>
        <w:rPr>
          <w:sz w:val="24"/>
          <w:szCs w:val="24"/>
        </w:rPr>
      </w:pPr>
      <w:r w:rsidRPr="00D509F6">
        <w:rPr>
          <w:sz w:val="24"/>
          <w:szCs w:val="24"/>
        </w:rPr>
        <w:lastRenderedPageBreak/>
        <w:t xml:space="preserve">Retour à Nouméa, </w:t>
      </w:r>
      <w:r w:rsidR="00250F00" w:rsidRPr="00D509F6">
        <w:rPr>
          <w:sz w:val="24"/>
          <w:szCs w:val="24"/>
        </w:rPr>
        <w:t>L</w:t>
      </w:r>
      <w:r w:rsidRPr="00D509F6">
        <w:rPr>
          <w:sz w:val="24"/>
          <w:szCs w:val="24"/>
        </w:rPr>
        <w:t xml:space="preserve">a police l’appelle et il doit aller d’urgence au </w:t>
      </w:r>
      <w:r w:rsidR="00250F00" w:rsidRPr="00D509F6">
        <w:rPr>
          <w:sz w:val="24"/>
          <w:szCs w:val="24"/>
        </w:rPr>
        <w:t>Lapérouse : il est encore sur la route, de retour du sud et doit donc vite se changer, cacher vêtement</w:t>
      </w:r>
      <w:r w:rsidRPr="00D509F6">
        <w:rPr>
          <w:sz w:val="24"/>
          <w:szCs w:val="24"/>
        </w:rPr>
        <w:t xml:space="preserve"> + pelle + chaussure dans un sac poubelle dans sa cave</w:t>
      </w:r>
      <w:r w:rsidR="00250F00" w:rsidRPr="00D509F6">
        <w:rPr>
          <w:sz w:val="24"/>
          <w:szCs w:val="24"/>
        </w:rPr>
        <w:t xml:space="preserve"> </w:t>
      </w:r>
      <w:r w:rsidR="00250F00" w:rsidRPr="00D509F6">
        <w:rPr>
          <w:b/>
          <w:sz w:val="24"/>
          <w:szCs w:val="24"/>
        </w:rPr>
        <w:t>(indice 2 PC)</w:t>
      </w:r>
      <w:r w:rsidRPr="00D509F6">
        <w:rPr>
          <w:sz w:val="24"/>
          <w:szCs w:val="24"/>
        </w:rPr>
        <w:t xml:space="preserve">. </w:t>
      </w:r>
      <w:r w:rsidR="00250F00" w:rsidRPr="00D509F6">
        <w:rPr>
          <w:sz w:val="24"/>
          <w:szCs w:val="24"/>
        </w:rPr>
        <w:t xml:space="preserve"> (Son T-shirt porte des traces de sang </w:t>
      </w:r>
      <w:r w:rsidR="00250F00" w:rsidRPr="00D509F6">
        <w:rPr>
          <w:b/>
          <w:sz w:val="24"/>
          <w:szCs w:val="24"/>
        </w:rPr>
        <w:t>(indice 3 PC)</w:t>
      </w:r>
      <w:r w:rsidR="00250F00" w:rsidRPr="00D509F6">
        <w:rPr>
          <w:sz w:val="24"/>
          <w:szCs w:val="24"/>
        </w:rPr>
        <w:t xml:space="preserve"> et de terre rouge difficilement discernable. </w:t>
      </w:r>
    </w:p>
    <w:p w14:paraId="4194FCD2" w14:textId="77777777" w:rsidR="00250F00" w:rsidRPr="00D509F6" w:rsidRDefault="00250F00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Il arrive après 25 min au lycée ce qui semble suspect à la police … </w:t>
      </w:r>
    </w:p>
    <w:p w14:paraId="0BB3E21A" w14:textId="63320E6D" w:rsidR="00D204B5" w:rsidRPr="00D509F6" w:rsidRDefault="00F40A0C">
      <w:pPr>
        <w:rPr>
          <w:sz w:val="24"/>
          <w:szCs w:val="24"/>
        </w:rPr>
      </w:pPr>
      <w:r w:rsidRPr="00D509F6">
        <w:rPr>
          <w:sz w:val="24"/>
          <w:szCs w:val="24"/>
        </w:rPr>
        <w:t xml:space="preserve">La police </w:t>
      </w:r>
      <w:r w:rsidR="00250F00" w:rsidRPr="00D509F6">
        <w:rPr>
          <w:sz w:val="24"/>
          <w:szCs w:val="24"/>
        </w:rPr>
        <w:t>perquisitionne</w:t>
      </w:r>
      <w:r w:rsidRPr="00D509F6">
        <w:rPr>
          <w:sz w:val="24"/>
          <w:szCs w:val="24"/>
        </w:rPr>
        <w:t xml:space="preserve"> chez lui dans le cadre du meurtre de sa femme et tombe sur le sac par hasard (p</w:t>
      </w:r>
      <w:r w:rsidR="00835AEC">
        <w:rPr>
          <w:sz w:val="24"/>
          <w:szCs w:val="24"/>
        </w:rPr>
        <w:t>endan</w:t>
      </w:r>
      <w:r w:rsidRPr="00D509F6">
        <w:rPr>
          <w:sz w:val="24"/>
          <w:szCs w:val="24"/>
        </w:rPr>
        <w:t xml:space="preserve">t ce temps, Neuville est auditionné car </w:t>
      </w:r>
      <w:r w:rsidR="00835AEC">
        <w:rPr>
          <w:sz w:val="24"/>
          <w:szCs w:val="24"/>
        </w:rPr>
        <w:t xml:space="preserve">c’est </w:t>
      </w:r>
      <w:r w:rsidRPr="00D509F6">
        <w:rPr>
          <w:sz w:val="24"/>
          <w:szCs w:val="24"/>
        </w:rPr>
        <w:t>l’une des dernières personnes à avoir vu sa femme)</w:t>
      </w:r>
    </w:p>
    <w:p w14:paraId="0EF5C2CF" w14:textId="77777777" w:rsidR="00F40A0C" w:rsidRDefault="00F40A0C"/>
    <w:p w14:paraId="053F3DFE" w14:textId="77777777" w:rsidR="003F1970" w:rsidRDefault="003F1970"/>
    <w:p w14:paraId="6639F4FD" w14:textId="77777777" w:rsidR="00C474D7" w:rsidRDefault="00C474D7"/>
    <w:p w14:paraId="58788532" w14:textId="77777777" w:rsidR="00C474D7" w:rsidRDefault="00C474D7">
      <w:r>
        <w:br w:type="page"/>
      </w:r>
    </w:p>
    <w:tbl>
      <w:tblPr>
        <w:tblStyle w:val="Grille"/>
        <w:tblW w:w="15276" w:type="dxa"/>
        <w:tblLook w:val="04A0" w:firstRow="1" w:lastRow="0" w:firstColumn="1" w:lastColumn="0" w:noHBand="0" w:noVBand="1"/>
      </w:tblPr>
      <w:tblGrid>
        <w:gridCol w:w="1912"/>
        <w:gridCol w:w="3017"/>
        <w:gridCol w:w="419"/>
        <w:gridCol w:w="2416"/>
        <w:gridCol w:w="422"/>
        <w:gridCol w:w="3015"/>
        <w:gridCol w:w="4075"/>
      </w:tblGrid>
      <w:tr w:rsidR="00C474D7" w:rsidRPr="00C474D7" w14:paraId="7D7C26B2" w14:textId="77777777" w:rsidTr="005D6BD7">
        <w:tc>
          <w:tcPr>
            <w:tcW w:w="1912" w:type="dxa"/>
            <w:shd w:val="pct25" w:color="auto" w:fill="auto"/>
          </w:tcPr>
          <w:p w14:paraId="229AAF99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lastRenderedPageBreak/>
              <w:t>Indice</w:t>
            </w:r>
          </w:p>
        </w:tc>
        <w:tc>
          <w:tcPr>
            <w:tcW w:w="3017" w:type="dxa"/>
            <w:shd w:val="pct25" w:color="auto" w:fill="auto"/>
          </w:tcPr>
          <w:p w14:paraId="234F51A8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Résultats de l’expertise</w:t>
            </w:r>
          </w:p>
        </w:tc>
        <w:tc>
          <w:tcPr>
            <w:tcW w:w="2835" w:type="dxa"/>
            <w:gridSpan w:val="2"/>
            <w:shd w:val="pct25" w:color="auto" w:fill="auto"/>
          </w:tcPr>
          <w:p w14:paraId="34FC620A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Conclusion/hypothèse</w:t>
            </w:r>
          </w:p>
        </w:tc>
        <w:tc>
          <w:tcPr>
            <w:tcW w:w="3437" w:type="dxa"/>
            <w:gridSpan w:val="2"/>
            <w:shd w:val="pct25" w:color="auto" w:fill="auto"/>
          </w:tcPr>
          <w:p w14:paraId="5149E276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Lien avec scénario</w:t>
            </w:r>
          </w:p>
        </w:tc>
        <w:tc>
          <w:tcPr>
            <w:tcW w:w="4075" w:type="dxa"/>
            <w:shd w:val="pct25" w:color="auto" w:fill="auto"/>
          </w:tcPr>
          <w:p w14:paraId="1A81B7FD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Documents à prévoir</w:t>
            </w:r>
          </w:p>
        </w:tc>
      </w:tr>
      <w:tr w:rsidR="00C474D7" w14:paraId="2158A65F" w14:textId="77777777" w:rsidTr="005D6BD7">
        <w:tc>
          <w:tcPr>
            <w:tcW w:w="1909" w:type="dxa"/>
          </w:tcPr>
          <w:p w14:paraId="1EE566F0" w14:textId="77777777" w:rsidR="00C474D7" w:rsidRDefault="00C474D7" w:rsidP="005D6BD7">
            <w:r>
              <w:t>Indice 1 PC : café au fond de la tasse</w:t>
            </w:r>
          </w:p>
        </w:tc>
        <w:tc>
          <w:tcPr>
            <w:tcW w:w="3019" w:type="dxa"/>
          </w:tcPr>
          <w:p w14:paraId="61AACACB" w14:textId="77777777" w:rsidR="00C474D7" w:rsidRDefault="00C474D7" w:rsidP="005D6BD7">
            <w:r>
              <w:t xml:space="preserve">Chromatographie : </w:t>
            </w:r>
            <w:proofErr w:type="spellStart"/>
            <w:r>
              <w:t>Estazolam</w:t>
            </w:r>
            <w:proofErr w:type="spellEnd"/>
            <w:r>
              <w:t xml:space="preserve"> : somnifère puissant. </w:t>
            </w:r>
          </w:p>
          <w:p w14:paraId="7032C421" w14:textId="77777777" w:rsidR="00C474D7" w:rsidRDefault="00C474D7" w:rsidP="005D6BD7"/>
          <w:p w14:paraId="669B25E4" w14:textId="77777777" w:rsidR="00C474D7" w:rsidRPr="00C474D7" w:rsidRDefault="00C474D7" w:rsidP="005D6BD7">
            <w:pPr>
              <w:rPr>
                <w:color w:val="FF0000"/>
              </w:rPr>
            </w:pPr>
          </w:p>
        </w:tc>
        <w:tc>
          <w:tcPr>
            <w:tcW w:w="2835" w:type="dxa"/>
            <w:gridSpan w:val="2"/>
          </w:tcPr>
          <w:p w14:paraId="69097810" w14:textId="77777777" w:rsidR="00C474D7" w:rsidRDefault="00C474D7" w:rsidP="005D6BD7">
            <w:r>
              <w:t>Mme NEUVILLE dormait certainement au moment de sa mort</w:t>
            </w:r>
          </w:p>
        </w:tc>
        <w:tc>
          <w:tcPr>
            <w:tcW w:w="3439" w:type="dxa"/>
            <w:gridSpan w:val="2"/>
          </w:tcPr>
          <w:p w14:paraId="2B4FEEA8" w14:textId="77777777" w:rsidR="00C474D7" w:rsidRDefault="00C474D7" w:rsidP="005D6BD7">
            <w:r>
              <w:t>M NEUVILLE apporte à 14h30 une tasse de café à sa femme pleine de somnifères (il porte des gants mais la tasse porte ses empreintes de la veille). A 16h30 il repasse devant la salle, sa femme dort : il ferme la porte à clef afin de repasser plus tard…</w:t>
            </w:r>
          </w:p>
          <w:p w14:paraId="34836BA3" w14:textId="77777777" w:rsidR="00C474D7" w:rsidRDefault="00C474D7" w:rsidP="005D6BD7">
            <w:r>
              <w:t>Il quitte l’établissement en ayant soin de se faire remarquer par l’agent d’accueil</w:t>
            </w:r>
          </w:p>
        </w:tc>
        <w:tc>
          <w:tcPr>
            <w:tcW w:w="4074" w:type="dxa"/>
          </w:tcPr>
          <w:p w14:paraId="30C5266E" w14:textId="77777777" w:rsidR="00C474D7" w:rsidRPr="00C474D7" w:rsidRDefault="00C474D7" w:rsidP="005D6BD7">
            <w:pPr>
              <w:rPr>
                <w:b/>
              </w:rPr>
            </w:pPr>
            <w:r w:rsidRPr="00C474D7">
              <w:rPr>
                <w:b/>
              </w:rPr>
              <w:t xml:space="preserve">Notice </w:t>
            </w:r>
            <w:proofErr w:type="spellStart"/>
            <w:r w:rsidRPr="00C474D7">
              <w:rPr>
                <w:b/>
              </w:rPr>
              <w:t>Estazolam</w:t>
            </w:r>
            <w:proofErr w:type="spellEnd"/>
          </w:p>
          <w:p w14:paraId="1660181D" w14:textId="77777777" w:rsidR="00C474D7" w:rsidRDefault="00C474D7" w:rsidP="005D6BD7"/>
          <w:p w14:paraId="7F89D551" w14:textId="77777777" w:rsidR="00C474D7" w:rsidRDefault="00C474D7" w:rsidP="005D6BD7">
            <w:r w:rsidRPr="00C474D7">
              <w:rPr>
                <w:b/>
              </w:rPr>
              <w:t>Déposition gardien</w:t>
            </w:r>
            <w:r>
              <w:t xml:space="preserve"> qui déclare avoir vu sortir MZ à 16h30 mais pas Mme NEUVILLE</w:t>
            </w:r>
          </w:p>
          <w:p w14:paraId="65C97AE3" w14:textId="71D2E621" w:rsidR="00C474D7" w:rsidRDefault="007320C9" w:rsidP="005D6BD7">
            <w:r>
              <w:t xml:space="preserve">Le gardien </w:t>
            </w:r>
            <w:proofErr w:type="gramStart"/>
            <w:r>
              <w:t>à</w:t>
            </w:r>
            <w:proofErr w:type="gramEnd"/>
            <w:r>
              <w:t xml:space="preserve"> fait le tour du bâ</w:t>
            </w:r>
            <w:r w:rsidR="00C474D7">
              <w:t>timent à 17h00 sans remarquer quoique ce soit, la salle B104 était fermé</w:t>
            </w:r>
          </w:p>
          <w:p w14:paraId="7D7C370B" w14:textId="77777777" w:rsidR="00C474D7" w:rsidRDefault="00C474D7" w:rsidP="005D6BD7">
            <w:r>
              <w:t xml:space="preserve">Il déclare que Mme NEUVILLE travaille régulièrement dans les salles de SVT le mercredi après midi pour préparer ses cours. M NEUVILLE lui vient rarement… </w:t>
            </w:r>
          </w:p>
        </w:tc>
      </w:tr>
      <w:tr w:rsidR="00C474D7" w14:paraId="3EC4430F" w14:textId="77777777" w:rsidTr="005D6BD7">
        <w:tc>
          <w:tcPr>
            <w:tcW w:w="1909" w:type="dxa"/>
          </w:tcPr>
          <w:p w14:paraId="60F34A46" w14:textId="77777777" w:rsidR="00C474D7" w:rsidRDefault="00C474D7" w:rsidP="005D6BD7">
            <w:r>
              <w:t>Indice 1 Math : heure de la mort</w:t>
            </w:r>
          </w:p>
        </w:tc>
        <w:tc>
          <w:tcPr>
            <w:tcW w:w="3019" w:type="dxa"/>
          </w:tcPr>
          <w:p w14:paraId="70754F5F" w14:textId="5DFF8166" w:rsidR="00C474D7" w:rsidRDefault="00C474D7" w:rsidP="005D6BD7">
            <w:r>
              <w:t>Délai post mortem de 12 heure</w:t>
            </w:r>
            <w:r w:rsidR="007320C9">
              <w:t>s (corps retrouvé à 6h30 puis température</w:t>
            </w:r>
            <w:r>
              <w:t xml:space="preserve"> mesuré</w:t>
            </w:r>
            <w:r w:rsidR="007320C9">
              <w:t>e</w:t>
            </w:r>
            <w:bookmarkStart w:id="0" w:name="_GoBack"/>
            <w:bookmarkEnd w:id="0"/>
            <w:r>
              <w:t xml:space="preserve"> à 8h30)</w:t>
            </w:r>
          </w:p>
          <w:p w14:paraId="5F72D796" w14:textId="77777777" w:rsidR="00C474D7" w:rsidRDefault="00C474D7" w:rsidP="005D6BD7"/>
          <w:p w14:paraId="53C57ADF" w14:textId="77777777" w:rsidR="00C474D7" w:rsidRDefault="00C474D7" w:rsidP="005D6BD7">
            <w:r>
              <w:t xml:space="preserve">Heure de la mort : 20h30 </w:t>
            </w:r>
          </w:p>
        </w:tc>
        <w:tc>
          <w:tcPr>
            <w:tcW w:w="2835" w:type="dxa"/>
            <w:gridSpan w:val="2"/>
          </w:tcPr>
          <w:p w14:paraId="5A078DA2" w14:textId="77777777" w:rsidR="00C474D7" w:rsidRDefault="00C474D7" w:rsidP="005D6BD7">
            <w:r>
              <w:t>Lycée fermé à cette heure : nécessite passe pour accès donc implique personne du lycée qui possède un passe : liste à fournir aux élèves</w:t>
            </w:r>
          </w:p>
        </w:tc>
        <w:tc>
          <w:tcPr>
            <w:tcW w:w="3439" w:type="dxa"/>
            <w:gridSpan w:val="2"/>
          </w:tcPr>
          <w:p w14:paraId="6ED16AC6" w14:textId="77777777" w:rsidR="00C474D7" w:rsidRDefault="00C474D7" w:rsidP="005D6BD7">
            <w:r>
              <w:t xml:space="preserve">M NEUVILLE tue sa femme à 20h30 d’un coup violent derrière la tête. Du sang est projeté sur son T-shirt au passage.  </w:t>
            </w:r>
          </w:p>
        </w:tc>
        <w:tc>
          <w:tcPr>
            <w:tcW w:w="4074" w:type="dxa"/>
          </w:tcPr>
          <w:p w14:paraId="72FA0F7C" w14:textId="77777777" w:rsidR="00C474D7" w:rsidRPr="00C474D7" w:rsidRDefault="00C474D7" w:rsidP="005D6BD7">
            <w:r w:rsidRPr="00C474D7">
              <w:rPr>
                <w:b/>
              </w:rPr>
              <w:t xml:space="preserve">Rapport médecin légiste </w:t>
            </w:r>
            <w:r w:rsidRPr="00C474D7">
              <w:t xml:space="preserve">(la victime </w:t>
            </w:r>
            <w:r>
              <w:t>présente des</w:t>
            </w:r>
            <w:r w:rsidRPr="00C474D7">
              <w:t xml:space="preserve"> fragments de peau sous les ongles</w:t>
            </w:r>
            <w:r>
              <w:t>, coup violent derrière la tète qui entraine hémorragie cérébrale puis mort</w:t>
            </w:r>
            <w:r w:rsidRPr="00C474D7">
              <w:t>)</w:t>
            </w:r>
          </w:p>
          <w:p w14:paraId="7E30F510" w14:textId="77777777" w:rsidR="00C474D7" w:rsidRDefault="00C474D7" w:rsidP="005D6BD7"/>
          <w:p w14:paraId="3736721B" w14:textId="77777777" w:rsidR="00C474D7" w:rsidRPr="00C474D7" w:rsidRDefault="00C474D7" w:rsidP="005D6BD7">
            <w:pPr>
              <w:rPr>
                <w:b/>
              </w:rPr>
            </w:pPr>
            <w:r w:rsidRPr="00C474D7">
              <w:rPr>
                <w:b/>
              </w:rPr>
              <w:t>Liste des personnes possédant un passe</w:t>
            </w:r>
            <w:r>
              <w:rPr>
                <w:b/>
              </w:rPr>
              <w:t xml:space="preserve"> du lycée</w:t>
            </w:r>
            <w:r w:rsidRPr="00C474D7">
              <w:rPr>
                <w:b/>
              </w:rPr>
              <w:t xml:space="preserve"> </w:t>
            </w:r>
            <w:r>
              <w:rPr>
                <w:b/>
              </w:rPr>
              <w:t>(M LAPORTE et M NEUVILLE en font partie)</w:t>
            </w:r>
          </w:p>
        </w:tc>
      </w:tr>
      <w:tr w:rsidR="00C474D7" w14:paraId="3B5574F1" w14:textId="77777777" w:rsidTr="005D6BD7">
        <w:tc>
          <w:tcPr>
            <w:tcW w:w="1909" w:type="dxa"/>
          </w:tcPr>
          <w:p w14:paraId="0A4D7AB5" w14:textId="77777777" w:rsidR="00C474D7" w:rsidRDefault="00C474D7" w:rsidP="005D6BD7">
            <w:r>
              <w:t>Indice 1 SVT : empreintes digitales sur la tasse</w:t>
            </w:r>
          </w:p>
        </w:tc>
        <w:tc>
          <w:tcPr>
            <w:tcW w:w="3019" w:type="dxa"/>
          </w:tcPr>
          <w:p w14:paraId="59692694" w14:textId="77777777" w:rsidR="00C474D7" w:rsidRDefault="00C474D7" w:rsidP="005D6BD7">
            <w:r>
              <w:t>Empreinte sur la tasse : Mme NEUVILLE, Mme ISSAC</w:t>
            </w:r>
          </w:p>
          <w:p w14:paraId="31F9D7C7" w14:textId="77777777" w:rsidR="00C474D7" w:rsidRDefault="00C474D7" w:rsidP="005D6BD7"/>
        </w:tc>
        <w:tc>
          <w:tcPr>
            <w:tcW w:w="2835" w:type="dxa"/>
            <w:gridSpan w:val="2"/>
          </w:tcPr>
          <w:p w14:paraId="58D7C93B" w14:textId="77777777" w:rsidR="00C474D7" w:rsidRDefault="00C474D7" w:rsidP="005D6BD7">
            <w:r>
              <w:t xml:space="preserve">Mme ISSAC a touché la tasse à un moment donné ? </w:t>
            </w:r>
          </w:p>
        </w:tc>
        <w:tc>
          <w:tcPr>
            <w:tcW w:w="3439" w:type="dxa"/>
            <w:gridSpan w:val="2"/>
          </w:tcPr>
          <w:p w14:paraId="694FB166" w14:textId="77777777" w:rsidR="00C474D7" w:rsidRDefault="00C474D7" w:rsidP="005D6BD7">
            <w:r>
              <w:t xml:space="preserve">Mme ISSAC est l’agent de laboratoire qui prépare les travaux pratiques de SVT. Elle lave régulièrement les tasses à café ce qui explique ses empreintes sur la tasse. </w:t>
            </w:r>
          </w:p>
        </w:tc>
        <w:tc>
          <w:tcPr>
            <w:tcW w:w="4074" w:type="dxa"/>
          </w:tcPr>
          <w:p w14:paraId="31559582" w14:textId="77777777" w:rsidR="00C474D7" w:rsidRPr="00C474D7" w:rsidRDefault="00C474D7" w:rsidP="005D6BD7">
            <w:pPr>
              <w:rPr>
                <w:b/>
              </w:rPr>
            </w:pPr>
          </w:p>
        </w:tc>
      </w:tr>
      <w:tr w:rsidR="00C474D7" w14:paraId="455FDC2B" w14:textId="77777777" w:rsidTr="005D6BD7">
        <w:tc>
          <w:tcPr>
            <w:tcW w:w="1909" w:type="dxa"/>
          </w:tcPr>
          <w:p w14:paraId="58741DC9" w14:textId="77777777" w:rsidR="00C474D7" w:rsidRDefault="00C474D7" w:rsidP="005D6BD7">
            <w:r>
              <w:t>Conclusion première série d’indice</w:t>
            </w:r>
          </w:p>
          <w:p w14:paraId="79A798DC" w14:textId="77777777" w:rsidR="00C474D7" w:rsidRDefault="00C474D7" w:rsidP="005D6BD7"/>
          <w:p w14:paraId="2DA01EE4" w14:textId="77777777" w:rsidR="00C474D7" w:rsidRDefault="00C474D7" w:rsidP="005D6BD7"/>
        </w:tc>
        <w:tc>
          <w:tcPr>
            <w:tcW w:w="9293" w:type="dxa"/>
            <w:gridSpan w:val="5"/>
          </w:tcPr>
          <w:p w14:paraId="72CDEB1D" w14:textId="77777777" w:rsidR="00C474D7" w:rsidRDefault="00C474D7" w:rsidP="005D6BD7">
            <w:r>
              <w:t>Mme NEUVILLE dormait au moment de la mort, quelqu’un quelle connaissait lui a donné une tasse de café avec des somnifères</w:t>
            </w:r>
          </w:p>
          <w:p w14:paraId="60C1B304" w14:textId="77777777" w:rsidR="00C474D7" w:rsidRDefault="00C474D7" w:rsidP="005D6BD7">
            <w:r>
              <w:t>Mme ISSAC affirme avoir touché la tasse certainement la veille (lave régulièrement les tasses)</w:t>
            </w:r>
          </w:p>
          <w:p w14:paraId="01FD877C" w14:textId="77777777" w:rsidR="00C474D7" w:rsidRDefault="00C474D7" w:rsidP="005D6BD7">
            <w:r>
              <w:t xml:space="preserve">Le meurtrier à effacer ses empreintes  ou portait des gants ? </w:t>
            </w:r>
          </w:p>
        </w:tc>
        <w:tc>
          <w:tcPr>
            <w:tcW w:w="4074" w:type="dxa"/>
          </w:tcPr>
          <w:p w14:paraId="76434A27" w14:textId="77777777" w:rsidR="00C474D7" w:rsidRDefault="00C474D7" w:rsidP="005D6BD7">
            <w:pPr>
              <w:rPr>
                <w:b/>
              </w:rPr>
            </w:pPr>
            <w:r>
              <w:rPr>
                <w:b/>
              </w:rPr>
              <w:t xml:space="preserve">Suspect : </w:t>
            </w:r>
          </w:p>
          <w:p w14:paraId="0E80BD86" w14:textId="77777777" w:rsidR="00C474D7" w:rsidRDefault="00C474D7" w:rsidP="005D6BD7">
            <w:pPr>
              <w:rPr>
                <w:b/>
              </w:rPr>
            </w:pPr>
            <w:r>
              <w:rPr>
                <w:b/>
              </w:rPr>
              <w:t>Mme ISSAC</w:t>
            </w:r>
          </w:p>
          <w:p w14:paraId="7BF371C0" w14:textId="77777777" w:rsidR="00C474D7" w:rsidRPr="00C474D7" w:rsidRDefault="00C474D7" w:rsidP="005D6BD7">
            <w:pPr>
              <w:rPr>
                <w:b/>
              </w:rPr>
            </w:pPr>
            <w:r>
              <w:rPr>
                <w:b/>
              </w:rPr>
              <w:t>M NEUVILLE</w:t>
            </w:r>
          </w:p>
        </w:tc>
      </w:tr>
      <w:tr w:rsidR="00C474D7" w14:paraId="5915437B" w14:textId="77777777" w:rsidTr="005D6BD7">
        <w:tc>
          <w:tcPr>
            <w:tcW w:w="1909" w:type="dxa"/>
          </w:tcPr>
          <w:p w14:paraId="098E3C8F" w14:textId="77777777" w:rsidR="00C474D7" w:rsidRDefault="00C474D7" w:rsidP="005D6BD7">
            <w:r>
              <w:t>Suite de l’enquête</w:t>
            </w:r>
          </w:p>
        </w:tc>
        <w:tc>
          <w:tcPr>
            <w:tcW w:w="9293" w:type="dxa"/>
            <w:gridSpan w:val="5"/>
          </w:tcPr>
          <w:p w14:paraId="30B5F2BF" w14:textId="77777777" w:rsidR="00C474D7" w:rsidRDefault="00C474D7" w:rsidP="005D6BD7">
            <w:r>
              <w:t>M NEUVILLE comportement suspect, en procédure de séparation : Perquisition : vêtement, chaussure et pelle pleine de terre rouge dans un sac au fond de sa cave (prétexte de travaux de jardinage) =&gt; indice 2 PC</w:t>
            </w:r>
          </w:p>
          <w:p w14:paraId="4F2E5716" w14:textId="77777777" w:rsidR="00C474D7" w:rsidRDefault="00C474D7" w:rsidP="005D6BD7"/>
          <w:p w14:paraId="3FCFCEB1" w14:textId="77777777" w:rsidR="00C474D7" w:rsidRDefault="00C474D7" w:rsidP="005D6BD7">
            <w:r>
              <w:t>Nouvelle info : M LAPORTE, prof, disparu depuis quelques jours (ne s’est pas présenté au travail le jeudi et le vendredi après le meurtre de Mme NEUVILLE)</w:t>
            </w:r>
            <w:r w:rsidR="003F1970">
              <w:t xml:space="preserve">. </w:t>
            </w:r>
            <w:r w:rsidR="00250F00">
              <w:t>Perquisition</w:t>
            </w:r>
            <w:r w:rsidR="003F1970">
              <w:t xml:space="preserve"> permet de trouver une arme contendante portant des traces de sang qui pourrait être l’arme du crime … </w:t>
            </w:r>
          </w:p>
          <w:p w14:paraId="22394521" w14:textId="77777777" w:rsidR="003F1970" w:rsidRDefault="003F1970" w:rsidP="005D6BD7"/>
          <w:p w14:paraId="0A1DBAE3" w14:textId="77777777" w:rsidR="00C474D7" w:rsidRDefault="00C474D7" w:rsidP="005D6BD7"/>
          <w:p w14:paraId="31975D46" w14:textId="77777777" w:rsidR="00C474D7" w:rsidRDefault="00C474D7" w:rsidP="005D6BD7">
            <w:r>
              <w:t>Audition Mme ISSAC</w:t>
            </w:r>
          </w:p>
        </w:tc>
        <w:tc>
          <w:tcPr>
            <w:tcW w:w="4074" w:type="dxa"/>
          </w:tcPr>
          <w:p w14:paraId="16E212DC" w14:textId="77777777" w:rsidR="00C474D7" w:rsidRDefault="00C474D7" w:rsidP="005D6BD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Rapport audition M NEUVILLE : </w:t>
            </w:r>
          </w:p>
          <w:p w14:paraId="79FA3FE2" w14:textId="77777777" w:rsidR="00C474D7" w:rsidRDefault="00C474D7" w:rsidP="005D6BD7">
            <w:pPr>
              <w:rPr>
                <w:b/>
              </w:rPr>
            </w:pPr>
          </w:p>
          <w:p w14:paraId="1071C9A0" w14:textId="77777777" w:rsidR="00C474D7" w:rsidRDefault="00C474D7" w:rsidP="005D6BD7">
            <w:pPr>
              <w:rPr>
                <w:b/>
              </w:rPr>
            </w:pPr>
            <w:r w:rsidRPr="00C474D7">
              <w:rPr>
                <w:b/>
              </w:rPr>
              <w:t xml:space="preserve">Article des nouvelles sur disparition de </w:t>
            </w:r>
            <w:r>
              <w:rPr>
                <w:b/>
              </w:rPr>
              <w:t>M LAPORTE</w:t>
            </w:r>
            <w:r w:rsidRPr="00C474D7">
              <w:rPr>
                <w:b/>
              </w:rPr>
              <w:t xml:space="preserve"> (avis de recherche)</w:t>
            </w:r>
          </w:p>
          <w:p w14:paraId="7850B0CD" w14:textId="77777777" w:rsidR="00C474D7" w:rsidRDefault="00C474D7" w:rsidP="005D6BD7">
            <w:pPr>
              <w:rPr>
                <w:b/>
              </w:rPr>
            </w:pPr>
          </w:p>
          <w:p w14:paraId="4A9B92B8" w14:textId="77777777" w:rsidR="00C474D7" w:rsidRDefault="00C474D7" w:rsidP="005D6BD7">
            <w:pPr>
              <w:rPr>
                <w:b/>
              </w:rPr>
            </w:pPr>
            <w:r>
              <w:rPr>
                <w:b/>
              </w:rPr>
              <w:t>Rapport a</w:t>
            </w:r>
            <w:r w:rsidRPr="00C474D7">
              <w:rPr>
                <w:b/>
              </w:rPr>
              <w:t>udition de Mme ISSAC</w:t>
            </w:r>
          </w:p>
          <w:p w14:paraId="4D588C90" w14:textId="77777777" w:rsidR="00C474D7" w:rsidRPr="00C474D7" w:rsidRDefault="00C474D7" w:rsidP="005D6BD7">
            <w:pPr>
              <w:rPr>
                <w:b/>
              </w:rPr>
            </w:pPr>
          </w:p>
        </w:tc>
      </w:tr>
      <w:tr w:rsidR="00C474D7" w:rsidRPr="00C474D7" w14:paraId="7B333F4F" w14:textId="77777777" w:rsidTr="005D6BD7">
        <w:tc>
          <w:tcPr>
            <w:tcW w:w="1912" w:type="dxa"/>
            <w:shd w:val="pct25" w:color="auto" w:fill="auto"/>
          </w:tcPr>
          <w:p w14:paraId="1FCAB75A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C474D7">
              <w:rPr>
                <w:b/>
                <w:sz w:val="28"/>
                <w:szCs w:val="28"/>
              </w:rPr>
              <w:t>Indice</w:t>
            </w:r>
          </w:p>
        </w:tc>
        <w:tc>
          <w:tcPr>
            <w:tcW w:w="3438" w:type="dxa"/>
            <w:gridSpan w:val="2"/>
            <w:shd w:val="pct25" w:color="auto" w:fill="auto"/>
          </w:tcPr>
          <w:p w14:paraId="3EE8C03A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Résultats de l’expertise</w:t>
            </w:r>
          </w:p>
        </w:tc>
        <w:tc>
          <w:tcPr>
            <w:tcW w:w="2838" w:type="dxa"/>
            <w:gridSpan w:val="2"/>
            <w:shd w:val="pct25" w:color="auto" w:fill="auto"/>
          </w:tcPr>
          <w:p w14:paraId="02234452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Conclusion/hypothèse</w:t>
            </w:r>
          </w:p>
        </w:tc>
        <w:tc>
          <w:tcPr>
            <w:tcW w:w="3009" w:type="dxa"/>
            <w:shd w:val="pct25" w:color="auto" w:fill="auto"/>
          </w:tcPr>
          <w:p w14:paraId="1E00A9B3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Lien avec scénario</w:t>
            </w:r>
          </w:p>
        </w:tc>
        <w:tc>
          <w:tcPr>
            <w:tcW w:w="4079" w:type="dxa"/>
            <w:shd w:val="pct25" w:color="auto" w:fill="auto"/>
          </w:tcPr>
          <w:p w14:paraId="1A7AFC71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Documents à prévoir</w:t>
            </w:r>
          </w:p>
        </w:tc>
      </w:tr>
      <w:tr w:rsidR="00C474D7" w14:paraId="0BC7DDDE" w14:textId="77777777" w:rsidTr="005D6BD7">
        <w:tc>
          <w:tcPr>
            <w:tcW w:w="1912" w:type="dxa"/>
          </w:tcPr>
          <w:p w14:paraId="7810A5BE" w14:textId="77777777" w:rsidR="00C474D7" w:rsidRDefault="00C474D7" w:rsidP="005D6BD7">
            <w:r>
              <w:t>Indice 2 SVT : Plusieurs cheveux sur la veste de la victime (les siens + ceux de M LAPORTE)</w:t>
            </w:r>
          </w:p>
          <w:p w14:paraId="31B36788" w14:textId="77777777" w:rsidR="00C474D7" w:rsidRDefault="00C474D7" w:rsidP="005D6BD7">
            <w:r>
              <w:t>Peau sous les ongles de la victime</w:t>
            </w:r>
          </w:p>
          <w:p w14:paraId="4A978979" w14:textId="77777777" w:rsidR="003F1970" w:rsidRDefault="003F1970" w:rsidP="005D6BD7">
            <w:r>
              <w:t>Arme suspecte</w:t>
            </w:r>
          </w:p>
          <w:p w14:paraId="3281C239" w14:textId="77777777" w:rsidR="003F1970" w:rsidRDefault="003F1970" w:rsidP="005D6BD7"/>
        </w:tc>
        <w:tc>
          <w:tcPr>
            <w:tcW w:w="3438" w:type="dxa"/>
            <w:gridSpan w:val="2"/>
          </w:tcPr>
          <w:p w14:paraId="3704C153" w14:textId="226DC106" w:rsidR="00C474D7" w:rsidRDefault="005B3B9D" w:rsidP="005D6BD7">
            <w:r>
              <w:t>Cheveu trouvé</w:t>
            </w:r>
            <w:r w:rsidR="00C474D7">
              <w:t xml:space="preserve"> sur la victime correspond à cheveu de M LAPORTE </w:t>
            </w:r>
          </w:p>
          <w:p w14:paraId="4C7964F8" w14:textId="77777777" w:rsidR="00C474D7" w:rsidRDefault="00C474D7" w:rsidP="005D6BD7"/>
          <w:p w14:paraId="6823536F" w14:textId="77777777" w:rsidR="00C474D7" w:rsidRDefault="00C474D7" w:rsidP="005D6BD7">
            <w:r>
              <w:t>Sous les ongles de Mme NEUVILLE =&gt; peau de M LAPORTE</w:t>
            </w:r>
          </w:p>
          <w:p w14:paraId="2E44C542" w14:textId="77777777" w:rsidR="003F1970" w:rsidRDefault="003F1970" w:rsidP="005D6BD7"/>
          <w:p w14:paraId="1F503917" w14:textId="77777777" w:rsidR="003F1970" w:rsidRDefault="003F1970" w:rsidP="003F1970">
            <w:r>
              <w:t xml:space="preserve">Sang sur arme du crime chez M LAPORTE correspond sang </w:t>
            </w:r>
            <w:r w:rsidR="00250F00">
              <w:t>victime</w:t>
            </w:r>
          </w:p>
        </w:tc>
        <w:tc>
          <w:tcPr>
            <w:tcW w:w="2838" w:type="dxa"/>
            <w:gridSpan w:val="2"/>
          </w:tcPr>
          <w:p w14:paraId="63AADF1A" w14:textId="77777777" w:rsidR="00C474D7" w:rsidRDefault="00C474D7" w:rsidP="005D6BD7">
            <w:r>
              <w:t>M LAPORTE et Mme NEUVILLE en contact avant la mort </w:t>
            </w:r>
          </w:p>
        </w:tc>
        <w:tc>
          <w:tcPr>
            <w:tcW w:w="3009" w:type="dxa"/>
          </w:tcPr>
          <w:p w14:paraId="2D3DC7AE" w14:textId="77777777" w:rsidR="00C474D7" w:rsidRDefault="00C474D7" w:rsidP="005D6BD7">
            <w:r>
              <w:t>M LAPORTE et Mme NEUVILLE se sont vue le matin même du meurtre</w:t>
            </w:r>
            <w:r w:rsidR="003F1970">
              <w:t xml:space="preserve">. </w:t>
            </w:r>
          </w:p>
          <w:p w14:paraId="362232E1" w14:textId="77777777" w:rsidR="003F1970" w:rsidRDefault="003F1970" w:rsidP="005D6BD7"/>
          <w:p w14:paraId="5906C551" w14:textId="77777777" w:rsidR="003F1970" w:rsidRDefault="003F1970" w:rsidP="005D6BD7">
            <w:r>
              <w:t xml:space="preserve">L’arme du crime a été déposée par M NEUVILLE chez M LAPORTE. </w:t>
            </w:r>
          </w:p>
        </w:tc>
        <w:tc>
          <w:tcPr>
            <w:tcW w:w="4079" w:type="dxa"/>
          </w:tcPr>
          <w:p w14:paraId="73CC9D9F" w14:textId="77777777" w:rsidR="00C474D7" w:rsidRDefault="00C474D7" w:rsidP="005D6BD7"/>
        </w:tc>
      </w:tr>
      <w:tr w:rsidR="00C474D7" w14:paraId="69C81C7F" w14:textId="77777777" w:rsidTr="005D6BD7">
        <w:tc>
          <w:tcPr>
            <w:tcW w:w="1912" w:type="dxa"/>
          </w:tcPr>
          <w:p w14:paraId="0D973FEE" w14:textId="77777777" w:rsidR="00C474D7" w:rsidRDefault="00C474D7" w:rsidP="005D6BD7">
            <w:r>
              <w:br w:type="page"/>
              <w:t>Indice 2 PC : terre sous chaussure de M NEUVILLE</w:t>
            </w:r>
          </w:p>
          <w:p w14:paraId="7E7C3C5D" w14:textId="77777777" w:rsidR="00C474D7" w:rsidRDefault="00C474D7" w:rsidP="005D6BD7"/>
        </w:tc>
        <w:tc>
          <w:tcPr>
            <w:tcW w:w="3438" w:type="dxa"/>
            <w:gridSpan w:val="2"/>
          </w:tcPr>
          <w:p w14:paraId="7F24B0BF" w14:textId="77777777" w:rsidR="00250F00" w:rsidRPr="00D204B5" w:rsidRDefault="00C474D7" w:rsidP="005D6BD7">
            <w:pPr>
              <w:rPr>
                <w:color w:val="FF0000"/>
              </w:rPr>
            </w:pPr>
            <w:r w:rsidRPr="00D204B5">
              <w:rPr>
                <w:color w:val="FF0000"/>
              </w:rPr>
              <w:t>Analyse de la composition chimique d’un sol</w:t>
            </w:r>
            <w:r w:rsidR="00250F00" w:rsidRPr="00D204B5">
              <w:rPr>
                <w:color w:val="FF0000"/>
              </w:rPr>
              <w:t xml:space="preserve"> : sol  ferralitique </w:t>
            </w:r>
            <w:r w:rsidR="00D4118B">
              <w:rPr>
                <w:color w:val="FF0000"/>
              </w:rPr>
              <w:t xml:space="preserve"> (Fe et Al ?)</w:t>
            </w:r>
          </w:p>
          <w:p w14:paraId="3D9D7E0E" w14:textId="77777777" w:rsidR="00C474D7" w:rsidRPr="00D204B5" w:rsidRDefault="00250F00" w:rsidP="005D6BD7">
            <w:pPr>
              <w:rPr>
                <w:color w:val="FF0000"/>
              </w:rPr>
            </w:pPr>
            <w:r w:rsidRPr="00D204B5">
              <w:rPr>
                <w:color w:val="FF0000"/>
              </w:rPr>
              <w:t>=&gt;</w:t>
            </w:r>
            <w:r w:rsidR="00C474D7" w:rsidRPr="00D204B5">
              <w:rPr>
                <w:color w:val="FF0000"/>
              </w:rPr>
              <w:t>étude répa</w:t>
            </w:r>
            <w:r w:rsidRPr="00D204B5">
              <w:rPr>
                <w:color w:val="FF0000"/>
              </w:rPr>
              <w:t>rtition des sols sur carte NC : sols que l’on trouve vers le Mont Dore</w:t>
            </w:r>
          </w:p>
          <w:p w14:paraId="5DF9C3DD" w14:textId="77777777" w:rsidR="00C474D7" w:rsidRPr="00D204B5" w:rsidRDefault="00C474D7" w:rsidP="005D6BD7">
            <w:pPr>
              <w:rPr>
                <w:color w:val="FF0000"/>
              </w:rPr>
            </w:pPr>
          </w:p>
          <w:p w14:paraId="51DBDAE3" w14:textId="77777777" w:rsidR="00C474D7" w:rsidRPr="00D204B5" w:rsidRDefault="00C474D7" w:rsidP="005D6BD7">
            <w:pPr>
              <w:rPr>
                <w:color w:val="FF0000"/>
              </w:rPr>
            </w:pPr>
          </w:p>
        </w:tc>
        <w:tc>
          <w:tcPr>
            <w:tcW w:w="2838" w:type="dxa"/>
            <w:gridSpan w:val="2"/>
          </w:tcPr>
          <w:p w14:paraId="7A691BFD" w14:textId="77777777" w:rsidR="00C474D7" w:rsidRPr="00D204B5" w:rsidRDefault="00C474D7" w:rsidP="00D204B5">
            <w:pPr>
              <w:rPr>
                <w:color w:val="FF0000"/>
              </w:rPr>
            </w:pPr>
            <w:r w:rsidRPr="00D204B5">
              <w:rPr>
                <w:color w:val="FF0000"/>
              </w:rPr>
              <w:t>M NEUVILLE s’est rendu</w:t>
            </w:r>
            <w:r w:rsidR="00D204B5" w:rsidRPr="00D204B5">
              <w:rPr>
                <w:color w:val="FF0000"/>
              </w:rPr>
              <w:t xml:space="preserve"> récemment dans le sud ? </w:t>
            </w:r>
            <w:r w:rsidRPr="00D204B5">
              <w:rPr>
                <w:color w:val="FF0000"/>
              </w:rPr>
              <w:t xml:space="preserve"> </w:t>
            </w:r>
          </w:p>
        </w:tc>
        <w:tc>
          <w:tcPr>
            <w:tcW w:w="3009" w:type="dxa"/>
          </w:tcPr>
          <w:p w14:paraId="2D63BDD6" w14:textId="77777777" w:rsidR="00C474D7" w:rsidRDefault="00C474D7" w:rsidP="005D6BD7">
            <w:r>
              <w:t xml:space="preserve">M NEUVILLE brule le cadavre de M LAPORTE  dans un endroit isolé mais il reste les os qu’il enterre rapidement. </w:t>
            </w:r>
          </w:p>
        </w:tc>
        <w:tc>
          <w:tcPr>
            <w:tcW w:w="4079" w:type="dxa"/>
          </w:tcPr>
          <w:p w14:paraId="66767735" w14:textId="77777777" w:rsidR="00C474D7" w:rsidRDefault="00C474D7" w:rsidP="005D6BD7">
            <w:r>
              <w:t>Carte sols NC simplifiée</w:t>
            </w:r>
          </w:p>
        </w:tc>
      </w:tr>
      <w:tr w:rsidR="00C474D7" w14:paraId="64EEB6AE" w14:textId="77777777" w:rsidTr="005D6BD7">
        <w:tc>
          <w:tcPr>
            <w:tcW w:w="1912" w:type="dxa"/>
          </w:tcPr>
          <w:p w14:paraId="3CFA11B9" w14:textId="77777777" w:rsidR="00C474D7" w:rsidRDefault="00C474D7" w:rsidP="005D6BD7">
            <w:r>
              <w:t>Indice 2 math : analyse cryptographique des emails cryptés récupérés dans le disque dur de l’ordinateur portable</w:t>
            </w:r>
          </w:p>
        </w:tc>
        <w:tc>
          <w:tcPr>
            <w:tcW w:w="3438" w:type="dxa"/>
            <w:gridSpan w:val="2"/>
          </w:tcPr>
          <w:p w14:paraId="6086BB06" w14:textId="77777777" w:rsidR="00C474D7" w:rsidRDefault="00C474D7" w:rsidP="005D6BD7">
            <w:r>
              <w:t xml:space="preserve">Divers mail sans intérêt (prévoir 3 ou 7 fichiers inutiles) mais un fichier qui prouve relation adultère entre M LAPORTE et Mme NEUVILLE. Mme NEUVILLE semble vouloir stopper cette relation cachée </w:t>
            </w:r>
          </w:p>
          <w:p w14:paraId="2BC1C6B3" w14:textId="77777777" w:rsidR="00C474D7" w:rsidRDefault="00C474D7" w:rsidP="005D6BD7">
            <w:r>
              <w:t xml:space="preserve">(email daté </w:t>
            </w:r>
            <w:r w:rsidR="00250F00">
              <w:t>d’une</w:t>
            </w:r>
            <w:r>
              <w:t xml:space="preserve"> semaine avant la mort) </w:t>
            </w:r>
          </w:p>
        </w:tc>
        <w:tc>
          <w:tcPr>
            <w:tcW w:w="2838" w:type="dxa"/>
            <w:gridSpan w:val="2"/>
          </w:tcPr>
          <w:p w14:paraId="43F07B9F" w14:textId="77777777" w:rsidR="00C474D7" w:rsidRDefault="00C474D7" w:rsidP="005D6BD7">
            <w:r>
              <w:t>M LAPORTE et Mme NEUVILLE : relation</w:t>
            </w:r>
          </w:p>
          <w:p w14:paraId="7BC35E3F" w14:textId="77777777" w:rsidR="00C474D7" w:rsidRDefault="00C474D7" w:rsidP="005D6BD7">
            <w:pPr>
              <w:pStyle w:val="Paragraphedeliste"/>
              <w:numPr>
                <w:ilvl w:val="0"/>
                <w:numId w:val="1"/>
              </w:numPr>
            </w:pPr>
            <w:r>
              <w:t xml:space="preserve">M LAPORTE tue Mme NEUVILLE ? </w:t>
            </w:r>
          </w:p>
        </w:tc>
        <w:tc>
          <w:tcPr>
            <w:tcW w:w="3009" w:type="dxa"/>
          </w:tcPr>
          <w:p w14:paraId="11038EC6" w14:textId="77777777" w:rsidR="00C474D7" w:rsidRDefault="00C474D7" w:rsidP="005D6BD7">
            <w:r>
              <w:t xml:space="preserve">Mme NEUVILLE supprime systématiquement les emails quelle reçoit de M LAPORTE. Ils sont de plus protéger par une clef de cryptage </w:t>
            </w:r>
          </w:p>
          <w:p w14:paraId="50890D62" w14:textId="77777777" w:rsidR="00C474D7" w:rsidRDefault="00C474D7" w:rsidP="005D6BD7"/>
          <w:p w14:paraId="34D33F12" w14:textId="77777777" w:rsidR="00C474D7" w:rsidRDefault="00C474D7" w:rsidP="005D6BD7">
            <w:r>
              <w:t>Mme NEUVILLE pas sur de vouloir continuer à se cacher =&gt; prête à quitter son mari en fait (elle lui annonce une semaine avant de se faire tuer)</w:t>
            </w:r>
          </w:p>
        </w:tc>
        <w:tc>
          <w:tcPr>
            <w:tcW w:w="4079" w:type="dxa"/>
          </w:tcPr>
          <w:p w14:paraId="2727608B" w14:textId="77777777" w:rsidR="00C474D7" w:rsidRDefault="00C474D7" w:rsidP="005D6BD7">
            <w:r>
              <w:t xml:space="preserve">8 fichiers  (ou 4 au moins)  sous forme </w:t>
            </w:r>
            <w:proofErr w:type="gramStart"/>
            <w:r>
              <w:t>cryptés(</w:t>
            </w:r>
            <w:proofErr w:type="gramEnd"/>
            <w:r>
              <w:t>1 par groupe d’élève ou 4 si 2 groupes font le même fichier)</w:t>
            </w:r>
          </w:p>
          <w:p w14:paraId="2CAF8785" w14:textId="77777777" w:rsidR="00C474D7" w:rsidRDefault="00C474D7" w:rsidP="005D6BD7">
            <w:r>
              <w:t>Format .</w:t>
            </w:r>
            <w:proofErr w:type="spellStart"/>
            <w:r>
              <w:t>txt</w:t>
            </w:r>
            <w:proofErr w:type="spellEnd"/>
          </w:p>
        </w:tc>
      </w:tr>
      <w:tr w:rsidR="00C474D7" w14:paraId="237118D4" w14:textId="77777777" w:rsidTr="005D6BD7">
        <w:tc>
          <w:tcPr>
            <w:tcW w:w="1912" w:type="dxa"/>
          </w:tcPr>
          <w:p w14:paraId="34E32859" w14:textId="77777777" w:rsidR="00C474D7" w:rsidRDefault="00C474D7" w:rsidP="005D6BD7"/>
          <w:p w14:paraId="098FB0D5" w14:textId="77777777" w:rsidR="00C474D7" w:rsidRDefault="00C474D7" w:rsidP="005D6BD7">
            <w:r>
              <w:t>Bilan 2</w:t>
            </w:r>
            <w:r w:rsidRPr="00C474D7">
              <w:rPr>
                <w:vertAlign w:val="superscript"/>
              </w:rPr>
              <w:t>nde</w:t>
            </w:r>
            <w:r>
              <w:t xml:space="preserve"> série d’indice </w:t>
            </w:r>
          </w:p>
          <w:p w14:paraId="687F8E54" w14:textId="77777777" w:rsidR="00C474D7" w:rsidRDefault="00C474D7" w:rsidP="005D6BD7"/>
        </w:tc>
        <w:tc>
          <w:tcPr>
            <w:tcW w:w="9285" w:type="dxa"/>
            <w:gridSpan w:val="5"/>
          </w:tcPr>
          <w:p w14:paraId="00841A24" w14:textId="77777777" w:rsidR="00C474D7" w:rsidRDefault="00C474D7" w:rsidP="005D6BD7">
            <w:r>
              <w:t>M NEUVILLE s’est rendu dans un endroit isolé =&gt; recherche dans ce secteur</w:t>
            </w:r>
          </w:p>
          <w:p w14:paraId="66EB8096" w14:textId="77777777" w:rsidR="00C474D7" w:rsidRDefault="00C474D7" w:rsidP="005D6BD7">
            <w:r>
              <w:t xml:space="preserve">Mme NEUVILLE voulait cesser de se cacher : stopper la relation adultère ou quitter son mari ? </w:t>
            </w:r>
          </w:p>
          <w:p w14:paraId="73B0EC75" w14:textId="77777777" w:rsidR="00C474D7" w:rsidRDefault="00C474D7" w:rsidP="005D6BD7">
            <w:r>
              <w:t xml:space="preserve">Mme NEUVILLE et M NEUVILLE en contact étroit avant la mort =&gt; a priori toujours ensemble ou dispute à ce moment la ? </w:t>
            </w:r>
          </w:p>
        </w:tc>
        <w:tc>
          <w:tcPr>
            <w:tcW w:w="4079" w:type="dxa"/>
          </w:tcPr>
          <w:p w14:paraId="656C345F" w14:textId="77777777" w:rsidR="00C474D7" w:rsidRPr="00C474D7" w:rsidRDefault="00C474D7" w:rsidP="005D6BD7">
            <w:pPr>
              <w:rPr>
                <w:b/>
              </w:rPr>
            </w:pPr>
            <w:r w:rsidRPr="00C474D7">
              <w:rPr>
                <w:b/>
              </w:rPr>
              <w:t xml:space="preserve">Suspect : </w:t>
            </w:r>
          </w:p>
          <w:p w14:paraId="032201B3" w14:textId="77777777" w:rsidR="00C474D7" w:rsidRDefault="00C474D7" w:rsidP="005D6BD7">
            <w:pPr>
              <w:rPr>
                <w:b/>
              </w:rPr>
            </w:pPr>
            <w:r w:rsidRPr="00C474D7">
              <w:rPr>
                <w:b/>
              </w:rPr>
              <w:t>M LAPORTE</w:t>
            </w:r>
          </w:p>
          <w:p w14:paraId="4AA7D3B1" w14:textId="77777777" w:rsidR="00C474D7" w:rsidRDefault="00C474D7" w:rsidP="005D6BD7">
            <w:r>
              <w:rPr>
                <w:b/>
              </w:rPr>
              <w:t>M NEUVILLE</w:t>
            </w:r>
          </w:p>
        </w:tc>
      </w:tr>
      <w:tr w:rsidR="00C474D7" w14:paraId="27215B91" w14:textId="77777777" w:rsidTr="005D6BD7">
        <w:tc>
          <w:tcPr>
            <w:tcW w:w="1912" w:type="dxa"/>
          </w:tcPr>
          <w:p w14:paraId="44D23A3B" w14:textId="77777777" w:rsidR="00C474D7" w:rsidRDefault="00C474D7" w:rsidP="005D6BD7">
            <w:r>
              <w:lastRenderedPageBreak/>
              <w:t>Suite de l’enquête</w:t>
            </w:r>
          </w:p>
        </w:tc>
        <w:tc>
          <w:tcPr>
            <w:tcW w:w="9285" w:type="dxa"/>
            <w:gridSpan w:val="5"/>
          </w:tcPr>
          <w:p w14:paraId="5010D2A2" w14:textId="77777777" w:rsidR="00C474D7" w:rsidRDefault="00C474D7" w:rsidP="005D6BD7">
            <w:r>
              <w:t>On retrouve un corps brulé dans la zone correspondant au type de terre retrouver sous les chaussures de M NEUVILLE (indice 3 SVT)</w:t>
            </w:r>
          </w:p>
          <w:p w14:paraId="306D6B97" w14:textId="77777777" w:rsidR="00C474D7" w:rsidRDefault="00C474D7" w:rsidP="005D6BD7">
            <w:pPr>
              <w:pStyle w:val="Paragraphedeliste"/>
              <w:numPr>
                <w:ilvl w:val="0"/>
                <w:numId w:val="1"/>
              </w:numPr>
            </w:pPr>
            <w:r>
              <w:t xml:space="preserve">Est-ce M LAPORTE ? </w:t>
            </w:r>
          </w:p>
          <w:p w14:paraId="70C5586B" w14:textId="77777777" w:rsidR="00C474D7" w:rsidRDefault="00C474D7" w:rsidP="005D6BD7">
            <w:pPr>
              <w:pStyle w:val="Paragraphedeliste"/>
              <w:numPr>
                <w:ilvl w:val="0"/>
                <w:numId w:val="1"/>
              </w:numPr>
            </w:pPr>
            <w:r>
              <w:t>Trace de sang sur T-shirt suspect (en plus de la Terre ?)</w:t>
            </w:r>
          </w:p>
        </w:tc>
        <w:tc>
          <w:tcPr>
            <w:tcW w:w="4079" w:type="dxa"/>
          </w:tcPr>
          <w:p w14:paraId="5DDDF588" w14:textId="77777777" w:rsidR="00C474D7" w:rsidRDefault="00C474D7" w:rsidP="005D6BD7"/>
        </w:tc>
      </w:tr>
      <w:tr w:rsidR="00C474D7" w:rsidRPr="00C474D7" w14:paraId="77A1DAF5" w14:textId="77777777" w:rsidTr="005D6BD7">
        <w:tc>
          <w:tcPr>
            <w:tcW w:w="1912" w:type="dxa"/>
            <w:shd w:val="pct25" w:color="auto" w:fill="auto"/>
          </w:tcPr>
          <w:p w14:paraId="45C29880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C474D7">
              <w:rPr>
                <w:b/>
                <w:sz w:val="28"/>
                <w:szCs w:val="28"/>
              </w:rPr>
              <w:t>Indice</w:t>
            </w:r>
          </w:p>
        </w:tc>
        <w:tc>
          <w:tcPr>
            <w:tcW w:w="3438" w:type="dxa"/>
            <w:gridSpan w:val="2"/>
            <w:shd w:val="pct25" w:color="auto" w:fill="auto"/>
          </w:tcPr>
          <w:p w14:paraId="556143A3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Résultats de l’expertise</w:t>
            </w:r>
          </w:p>
        </w:tc>
        <w:tc>
          <w:tcPr>
            <w:tcW w:w="2838" w:type="dxa"/>
            <w:gridSpan w:val="2"/>
            <w:shd w:val="pct25" w:color="auto" w:fill="auto"/>
          </w:tcPr>
          <w:p w14:paraId="0F6C9597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Conclusion/hypothèse</w:t>
            </w:r>
          </w:p>
        </w:tc>
        <w:tc>
          <w:tcPr>
            <w:tcW w:w="3009" w:type="dxa"/>
            <w:shd w:val="pct25" w:color="auto" w:fill="auto"/>
          </w:tcPr>
          <w:p w14:paraId="53B37F5F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Lien avec scénario</w:t>
            </w:r>
          </w:p>
        </w:tc>
        <w:tc>
          <w:tcPr>
            <w:tcW w:w="4079" w:type="dxa"/>
            <w:shd w:val="pct25" w:color="auto" w:fill="auto"/>
          </w:tcPr>
          <w:p w14:paraId="282A3E39" w14:textId="77777777" w:rsidR="00C474D7" w:rsidRPr="00C474D7" w:rsidRDefault="00C474D7" w:rsidP="005D6BD7">
            <w:pPr>
              <w:jc w:val="center"/>
              <w:rPr>
                <w:b/>
                <w:sz w:val="28"/>
                <w:szCs w:val="28"/>
              </w:rPr>
            </w:pPr>
            <w:r w:rsidRPr="00C474D7">
              <w:rPr>
                <w:b/>
                <w:sz w:val="28"/>
                <w:szCs w:val="28"/>
              </w:rPr>
              <w:t>Documents à prévoir</w:t>
            </w:r>
          </w:p>
        </w:tc>
      </w:tr>
      <w:tr w:rsidR="00C474D7" w14:paraId="7F61DF91" w14:textId="77777777" w:rsidTr="005D6BD7">
        <w:tc>
          <w:tcPr>
            <w:tcW w:w="1912" w:type="dxa"/>
            <w:shd w:val="clear" w:color="auto" w:fill="auto"/>
          </w:tcPr>
          <w:p w14:paraId="1759E96F" w14:textId="77777777" w:rsidR="00C474D7" w:rsidRDefault="00C474D7" w:rsidP="005D6BD7">
            <w:r>
              <w:t>Indice 3 SVT : ossements</w:t>
            </w:r>
          </w:p>
          <w:p w14:paraId="6F5D07AF" w14:textId="77777777" w:rsidR="00C474D7" w:rsidRDefault="00C474D7" w:rsidP="005D6BD7"/>
        </w:tc>
        <w:tc>
          <w:tcPr>
            <w:tcW w:w="3438" w:type="dxa"/>
            <w:gridSpan w:val="2"/>
            <w:shd w:val="clear" w:color="auto" w:fill="auto"/>
          </w:tcPr>
          <w:p w14:paraId="5EFCC5E6" w14:textId="77777777" w:rsidR="00C474D7" w:rsidRDefault="00C474D7" w:rsidP="005D6BD7">
            <w:r>
              <w:t>Ossements de type masculin, âge …</w:t>
            </w:r>
          </w:p>
          <w:p w14:paraId="2240F62D" w14:textId="77777777" w:rsidR="00C474D7" w:rsidRDefault="00C474D7" w:rsidP="005D6BD7">
            <w:r>
              <w:t>taille ….</w:t>
            </w:r>
          </w:p>
        </w:tc>
        <w:tc>
          <w:tcPr>
            <w:tcW w:w="2838" w:type="dxa"/>
            <w:gridSpan w:val="2"/>
            <w:shd w:val="clear" w:color="auto" w:fill="auto"/>
          </w:tcPr>
          <w:p w14:paraId="3130EC39" w14:textId="77777777" w:rsidR="00C474D7" w:rsidRDefault="00C474D7" w:rsidP="005D6BD7"/>
        </w:tc>
        <w:tc>
          <w:tcPr>
            <w:tcW w:w="3009" w:type="dxa"/>
            <w:shd w:val="clear" w:color="auto" w:fill="auto"/>
          </w:tcPr>
          <w:p w14:paraId="3CE3124F" w14:textId="77777777" w:rsidR="00C474D7" w:rsidRDefault="00C474D7" w:rsidP="005D6BD7">
            <w:r>
              <w:t>Ossements de M LAPORTE tué par M NEUVILLE</w:t>
            </w:r>
          </w:p>
        </w:tc>
        <w:tc>
          <w:tcPr>
            <w:tcW w:w="4079" w:type="dxa"/>
            <w:shd w:val="clear" w:color="auto" w:fill="auto"/>
          </w:tcPr>
          <w:p w14:paraId="6E42451A" w14:textId="77777777" w:rsidR="00C474D7" w:rsidRDefault="00C474D7" w:rsidP="005D6BD7">
            <w:r>
              <w:t>Copie passeport de M LAPORTE (taille, âge)</w:t>
            </w:r>
          </w:p>
        </w:tc>
      </w:tr>
      <w:tr w:rsidR="00C474D7" w14:paraId="5B18E928" w14:textId="77777777" w:rsidTr="005D6BD7">
        <w:tc>
          <w:tcPr>
            <w:tcW w:w="1912" w:type="dxa"/>
            <w:shd w:val="clear" w:color="auto" w:fill="auto"/>
          </w:tcPr>
          <w:p w14:paraId="68CAB7E2" w14:textId="77777777" w:rsidR="00C474D7" w:rsidRDefault="00C474D7" w:rsidP="005D6BD7">
            <w:r>
              <w:t>Indice 3 PC : Recherche de trace de sang sur un T-shirt du suspect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43FD3CD5" w14:textId="77777777" w:rsidR="00C474D7" w:rsidRDefault="00C474D7" w:rsidP="005D6BD7">
            <w:r>
              <w:t xml:space="preserve">Traces rouges correspondant à du sang sur le T </w:t>
            </w:r>
            <w:proofErr w:type="spellStart"/>
            <w:r>
              <w:t>shirt</w:t>
            </w:r>
            <w:proofErr w:type="spellEnd"/>
            <w:r>
              <w:t xml:space="preserve"> de M LAPORTE</w:t>
            </w:r>
          </w:p>
        </w:tc>
        <w:tc>
          <w:tcPr>
            <w:tcW w:w="2838" w:type="dxa"/>
            <w:gridSpan w:val="2"/>
            <w:shd w:val="clear" w:color="auto" w:fill="auto"/>
          </w:tcPr>
          <w:p w14:paraId="65138826" w14:textId="77777777" w:rsidR="00C474D7" w:rsidRDefault="00C474D7" w:rsidP="005D6BD7">
            <w:r>
              <w:t xml:space="preserve">T-shirt de M NEUVILLE porte des traces de sang </w:t>
            </w:r>
          </w:p>
        </w:tc>
        <w:tc>
          <w:tcPr>
            <w:tcW w:w="3009" w:type="dxa"/>
            <w:shd w:val="clear" w:color="auto" w:fill="auto"/>
          </w:tcPr>
          <w:p w14:paraId="395B12AA" w14:textId="77777777" w:rsidR="00C474D7" w:rsidRDefault="00C474D7" w:rsidP="005D6BD7">
            <w:r>
              <w:t>Traces de sang au moment du meurtre de Mme NEUVILLE</w:t>
            </w:r>
          </w:p>
        </w:tc>
        <w:tc>
          <w:tcPr>
            <w:tcW w:w="4079" w:type="dxa"/>
            <w:shd w:val="clear" w:color="auto" w:fill="auto"/>
          </w:tcPr>
          <w:p w14:paraId="75E7DD12" w14:textId="77777777" w:rsidR="00C474D7" w:rsidRDefault="00C474D7" w:rsidP="005D6BD7"/>
        </w:tc>
      </w:tr>
      <w:tr w:rsidR="00C474D7" w14:paraId="1F4292B3" w14:textId="77777777" w:rsidTr="005D6BD7">
        <w:tc>
          <w:tcPr>
            <w:tcW w:w="1912" w:type="dxa"/>
          </w:tcPr>
          <w:p w14:paraId="65B599D7" w14:textId="77777777" w:rsidR="00C474D7" w:rsidRDefault="00C474D7" w:rsidP="005D6BD7"/>
        </w:tc>
        <w:tc>
          <w:tcPr>
            <w:tcW w:w="3438" w:type="dxa"/>
            <w:gridSpan w:val="2"/>
          </w:tcPr>
          <w:p w14:paraId="02DBC60B" w14:textId="77777777" w:rsidR="00C474D7" w:rsidRDefault="00C474D7" w:rsidP="005D6BD7"/>
        </w:tc>
        <w:tc>
          <w:tcPr>
            <w:tcW w:w="2838" w:type="dxa"/>
            <w:gridSpan w:val="2"/>
          </w:tcPr>
          <w:p w14:paraId="44494DEA" w14:textId="77777777" w:rsidR="00C474D7" w:rsidRDefault="00C474D7" w:rsidP="005D6BD7"/>
        </w:tc>
        <w:tc>
          <w:tcPr>
            <w:tcW w:w="3009" w:type="dxa"/>
          </w:tcPr>
          <w:p w14:paraId="4B3EF382" w14:textId="77777777" w:rsidR="00C474D7" w:rsidRDefault="00C474D7" w:rsidP="005D6BD7"/>
        </w:tc>
        <w:tc>
          <w:tcPr>
            <w:tcW w:w="4079" w:type="dxa"/>
          </w:tcPr>
          <w:p w14:paraId="4910A97A" w14:textId="77777777" w:rsidR="00C474D7" w:rsidRDefault="00C474D7" w:rsidP="005D6BD7"/>
        </w:tc>
      </w:tr>
    </w:tbl>
    <w:p w14:paraId="5802ADA6" w14:textId="77777777" w:rsidR="00C474D7" w:rsidRDefault="00C474D7"/>
    <w:p w14:paraId="79CCA439" w14:textId="77777777" w:rsidR="00C474D7" w:rsidRDefault="00C474D7"/>
    <w:p w14:paraId="3AC526A1" w14:textId="77777777" w:rsidR="00C474D7" w:rsidRDefault="00C474D7"/>
    <w:p w14:paraId="3867B525" w14:textId="77777777" w:rsidR="00C474D7" w:rsidRDefault="00C474D7"/>
    <w:sectPr w:rsidR="00C474D7" w:rsidSect="00C474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193D"/>
    <w:multiLevelType w:val="hybridMultilevel"/>
    <w:tmpl w:val="33C811F6"/>
    <w:lvl w:ilvl="0" w:tplc="C270B5E2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4D7"/>
    <w:rsid w:val="0011489F"/>
    <w:rsid w:val="00250F00"/>
    <w:rsid w:val="003F1970"/>
    <w:rsid w:val="005B3B9D"/>
    <w:rsid w:val="00691444"/>
    <w:rsid w:val="007155B5"/>
    <w:rsid w:val="007320C9"/>
    <w:rsid w:val="00835AEC"/>
    <w:rsid w:val="00AC3C9F"/>
    <w:rsid w:val="00C474D7"/>
    <w:rsid w:val="00D204B5"/>
    <w:rsid w:val="00D4118B"/>
    <w:rsid w:val="00D509F6"/>
    <w:rsid w:val="00F13FF6"/>
    <w:rsid w:val="00F4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78F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4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47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47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1349</Words>
  <Characters>7425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FRAYON</dc:creator>
  <cp:lastModifiedBy>Eve Fonteneau</cp:lastModifiedBy>
  <cp:revision>9</cp:revision>
  <cp:lastPrinted>2011-03-05T05:54:00Z</cp:lastPrinted>
  <dcterms:created xsi:type="dcterms:W3CDTF">2011-03-06T02:10:00Z</dcterms:created>
  <dcterms:modified xsi:type="dcterms:W3CDTF">2012-02-08T07:31:00Z</dcterms:modified>
</cp:coreProperties>
</file>