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04E4D" w14:textId="77777777" w:rsidR="00DE4CF9" w:rsidRDefault="005565EE" w:rsidP="00A02F7D">
      <w:pPr>
        <w:jc w:val="center"/>
      </w:pPr>
      <w:bookmarkStart w:id="0" w:name="_GoBack"/>
      <w:bookmarkEnd w:id="0"/>
      <w:r w:rsidRPr="00D56375">
        <w:rPr>
          <w:rFonts w:ascii="Times New Roman" w:hAnsi="Times New Roman"/>
          <w:b/>
          <w:bCs/>
        </w:rPr>
        <w:t>STI</w:t>
      </w:r>
      <w:r w:rsidR="00D56375" w:rsidRPr="00D56375">
        <w:rPr>
          <w:rFonts w:ascii="Times New Roman" w:hAnsi="Times New Roman"/>
          <w:b/>
        </w:rPr>
        <w:t xml:space="preserve">2D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EPREUVE ORALE DE MATHEMATIQUES AU BACCALAUREAT</w:t>
      </w:r>
    </w:p>
    <w:p w14:paraId="5128C0C7" w14:textId="77777777" w:rsidR="00DE4CF9" w:rsidRDefault="005565EE">
      <w:pPr>
        <w:ind w:left="3540" w:firstLine="708"/>
      </w:pPr>
      <w:r>
        <w:rPr>
          <w:rFonts w:ascii="Times New Roman" w:hAnsi="Times New Roman"/>
          <w:b/>
          <w:sz w:val="30"/>
        </w:rPr>
        <w:t>SUJET 1</w:t>
      </w:r>
    </w:p>
    <w:p w14:paraId="23788636" w14:textId="77777777" w:rsidR="00DE4CF9" w:rsidRDefault="005565EE">
      <w:pPr>
        <w:spacing w:before="240" w:after="0"/>
      </w:pPr>
      <w:r>
        <w:rPr>
          <w:rFonts w:ascii="Times New Roman" w:hAnsi="Times New Roman"/>
        </w:rPr>
        <w:t>L'épreuve orale est constituée d'une préparation de 20 minutes suivie d'un entretien oral de 20 minutes.</w:t>
      </w:r>
    </w:p>
    <w:p w14:paraId="61C17904" w14:textId="77777777" w:rsidR="00DE4CF9" w:rsidRDefault="005565EE">
      <w:pPr>
        <w:spacing w:before="240" w:after="0"/>
      </w:pPr>
      <w:r>
        <w:rPr>
          <w:rFonts w:ascii="Times New Roman" w:hAnsi="Times New Roman"/>
        </w:rPr>
        <w:t>Préparez vos réponses, ce n'est pas la rédaction qui est évaluée mais la capacité de les justifier ou de les corriger lors de l'entretien.</w:t>
      </w:r>
    </w:p>
    <w:p w14:paraId="564C7F85" w14:textId="77777777" w:rsidR="00DE4CF9" w:rsidRDefault="005565EE">
      <w:pPr>
        <w:spacing w:before="240" w:after="0"/>
      </w:pPr>
      <w:r>
        <w:rPr>
          <w:rFonts w:ascii="Times New Roman" w:hAnsi="Times New Roman"/>
        </w:rPr>
        <w:t>D'autres questions pourront aussi être posées lors de l'entretien.</w:t>
      </w:r>
    </w:p>
    <w:p w14:paraId="4FC4EED4" w14:textId="77777777" w:rsidR="00DE4CF9" w:rsidRDefault="005565EE">
      <w:pPr>
        <w:spacing w:before="240" w:after="0"/>
        <w:jc w:val="center"/>
      </w:pPr>
      <w:r>
        <w:rPr>
          <w:rFonts w:ascii="Times New Roman" w:hAnsi="Times New Roman"/>
        </w:rPr>
        <w:t>NE REDIGEZ RIEN SUR CETTE FEUILLE, REPONDEZ SUR LE BROUILLON FOURNI.</w:t>
      </w:r>
    </w:p>
    <w:p w14:paraId="510B08DE" w14:textId="77777777" w:rsidR="00DE4CF9" w:rsidRDefault="005565EE">
      <w:r>
        <w:rPr>
          <w:rFonts w:ascii="Times New Roman" w:hAnsi="Times New Roman"/>
          <w:b/>
        </w:rPr>
        <w:t xml:space="preserve">EXERCICE 1 : FONCTION </w:t>
      </w:r>
    </w:p>
    <w:p w14:paraId="2F5FFBED" w14:textId="77777777" w:rsidR="00DE4CF9" w:rsidRDefault="005565EE">
      <w:r>
        <w:rPr>
          <w:rFonts w:ascii="Times New Roman" w:hAnsi="Times New Roman"/>
          <w:szCs w:val="24"/>
        </w:rPr>
        <w:t xml:space="preserve">Soit </w:t>
      </w:r>
      <w:r>
        <w:rPr>
          <w:rFonts w:ascii="Times New Roman" w:hAnsi="Times New Roman"/>
          <w:i/>
          <w:iCs/>
          <w:szCs w:val="24"/>
        </w:rPr>
        <w:t>f</w:t>
      </w:r>
      <w:r>
        <w:rPr>
          <w:rFonts w:ascii="Times New Roman" w:hAnsi="Times New Roman"/>
          <w:szCs w:val="24"/>
        </w:rPr>
        <w:t xml:space="preserve"> la fonction définie </w:t>
      </w:r>
      <w:proofErr w:type="gramStart"/>
      <w:r>
        <w:rPr>
          <w:rFonts w:ascii="Times New Roman" w:hAnsi="Times New Roman"/>
          <w:szCs w:val="24"/>
        </w:rPr>
        <w:t>sur ]</w:t>
      </w:r>
      <w:proofErr w:type="gramEnd"/>
      <w:r>
        <w:rPr>
          <w:rFonts w:ascii="Times New Roman" w:hAnsi="Times New Roman"/>
          <w:szCs w:val="24"/>
        </w:rPr>
        <w:t xml:space="preserve">1 ; +∞[ par </w:t>
      </w:r>
      <m:oMath>
        <m:r>
          <w:rPr>
            <w:rFonts w:ascii="Cambria Math" w:hAnsi="Cambria Math"/>
          </w:rPr>
          <m:t xml:space="preserve">f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ln 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ascii="Times New Roman" w:hAnsi="Times New Roman"/>
          <w:szCs w:val="24"/>
        </w:rPr>
        <w:t>.</w:t>
      </w:r>
    </w:p>
    <w:p w14:paraId="10506D52" w14:textId="77777777" w:rsidR="00DE4CF9" w:rsidRDefault="005565EE">
      <w:r>
        <w:rPr>
          <w:rFonts w:ascii="Times New Roman" w:hAnsi="Times New Roman"/>
          <w:i/>
          <w:szCs w:val="24"/>
        </w:rPr>
        <w:t xml:space="preserve">Répondre par VRAI ou FAUX à chaque affirmation du tableau ci-dessous. Justifier oralement </w:t>
      </w:r>
    </w:p>
    <w:tbl>
      <w:tblPr>
        <w:tblW w:w="0" w:type="auto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6345"/>
        <w:gridCol w:w="1418"/>
        <w:gridCol w:w="1559"/>
      </w:tblGrid>
      <w:tr w:rsidR="00DE4CF9" w14:paraId="03ABC8CB" w14:textId="77777777">
        <w:tc>
          <w:tcPr>
            <w:tcW w:w="63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7E9B6F" w14:textId="77777777" w:rsidR="00DE4CF9" w:rsidRDefault="00DE4C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1DD774" w14:textId="77777777" w:rsidR="00DE4CF9" w:rsidRDefault="005565EE">
            <w:pPr>
              <w:jc w:val="center"/>
            </w:pPr>
            <w:r>
              <w:rPr>
                <w:rFonts w:ascii="Times New Roman" w:hAnsi="Times New Roman"/>
              </w:rPr>
              <w:t>VRAI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F46CC" w14:textId="77777777" w:rsidR="00DE4CF9" w:rsidRDefault="005565EE">
            <w:pPr>
              <w:jc w:val="center"/>
            </w:pPr>
            <w:r>
              <w:rPr>
                <w:rFonts w:ascii="Times New Roman" w:hAnsi="Times New Roman"/>
              </w:rPr>
              <w:t>FAUX</w:t>
            </w:r>
          </w:p>
        </w:tc>
      </w:tr>
      <w:tr w:rsidR="00DE4CF9" w14:paraId="56515B95" w14:textId="77777777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42CE90" w14:textId="77777777" w:rsidR="00DE4CF9" w:rsidRDefault="005565EE">
            <w:pPr>
              <w:pStyle w:val="Contenudetableau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Cs w:val="24"/>
              </w:rPr>
              <w:t xml:space="preserve">Soit </w:t>
            </w:r>
            <w:r>
              <w:rPr>
                <w:rFonts w:ascii="Times New Roman" w:hAnsi="Times New Roman"/>
                <w:i/>
                <w:iCs/>
                <w:szCs w:val="24"/>
              </w:rPr>
              <w:t>f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>'</w:t>
            </w:r>
            <w:r>
              <w:rPr>
                <w:rFonts w:ascii="Times New Roman" w:hAnsi="Times New Roman"/>
                <w:szCs w:val="24"/>
              </w:rPr>
              <w:t xml:space="preserve"> la fonction dérivée de </w:t>
            </w:r>
            <w:r>
              <w:rPr>
                <w:rFonts w:ascii="Times New Roman" w:hAnsi="Times New Roman"/>
                <w:i/>
                <w:iCs/>
                <w:szCs w:val="24"/>
              </w:rPr>
              <w:t>f</w:t>
            </w:r>
            <w:r>
              <w:rPr>
                <w:rFonts w:ascii="Times New Roman" w:hAnsi="Times New Roman"/>
                <w:szCs w:val="24"/>
              </w:rPr>
              <w:t xml:space="preserve">. Pour tout réel strictement positif on a </w:t>
            </w:r>
            <m:oMath>
              <m:r>
                <w:rPr>
                  <w:rFonts w:ascii="Cambria Math" w:hAnsi="Cambria Math"/>
                </w:rPr>
                <m:t xml:space="preserve">f'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1 - ln x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B5AB4" w14:textId="77777777" w:rsidR="00DE4CF9" w:rsidRDefault="00DE4CF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396EA" w14:textId="77777777" w:rsidR="00DE4CF9" w:rsidRDefault="00DE4CF9"/>
        </w:tc>
      </w:tr>
      <w:tr w:rsidR="00DE4CF9" w14:paraId="24654E9F" w14:textId="77777777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35566" w14:textId="77777777" w:rsidR="00DE4CF9" w:rsidRDefault="005565EE">
            <w:pPr>
              <w:pStyle w:val="Contenudetableau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La limite quand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tend vers 0 de </w:t>
            </w:r>
            <w:r>
              <w:rPr>
                <w:rFonts w:ascii="Times New Roman" w:hAnsi="Times New Roman"/>
                <w:i/>
                <w:iCs/>
              </w:rPr>
              <w:t>f</w:t>
            </w:r>
            <w:r>
              <w:rPr>
                <w:rFonts w:ascii="Times New Roman" w:hAnsi="Times New Roman"/>
              </w:rPr>
              <w:t> (</w:t>
            </w:r>
            <w:r>
              <w:rPr>
                <w:rFonts w:ascii="Times New Roman" w:hAnsi="Times New Roman"/>
                <w:i/>
                <w:iCs/>
              </w:rPr>
              <w:t>x</w:t>
            </w:r>
            <w:r>
              <w:rPr>
                <w:rFonts w:ascii="Times New Roman" w:hAnsi="Times New Roman"/>
              </w:rPr>
              <w:t xml:space="preserve">) est égale à </w:t>
            </w:r>
            <w:r>
              <w:rPr>
                <w:rFonts w:ascii="OpenSymbol" w:eastAsia="OpenSymbol" w:hAnsi="OpenSymbol" w:cs="OpenSymbol"/>
              </w:rPr>
              <w:t>–∞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FDD9A" w14:textId="77777777" w:rsidR="00DE4CF9" w:rsidRDefault="00DE4CF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C55BF2" w14:textId="77777777" w:rsidR="00DE4CF9" w:rsidRDefault="00DE4CF9"/>
        </w:tc>
      </w:tr>
      <w:tr w:rsidR="00DE4CF9" w14:paraId="5F61768E" w14:textId="77777777">
        <w:trPr>
          <w:trHeight w:val="1799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85FF67" w14:textId="77777777" w:rsidR="00DE4CF9" w:rsidRDefault="005565EE">
            <w:pPr>
              <w:pStyle w:val="Contenudetableau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Le tableau de signe de </w:t>
            </w:r>
            <m:oMath>
              <m:r>
                <w:rPr>
                  <w:rFonts w:ascii="Cambria Math" w:hAnsi="Cambria Math"/>
                </w:rPr>
                <m:t>1 - ln x</m:t>
              </m:r>
            </m:oMath>
            <w:r>
              <w:rPr>
                <w:rFonts w:ascii="Times New Roman" w:hAnsi="Times New Roman"/>
              </w:rPr>
              <w:t xml:space="preserve"> est :</w:t>
            </w:r>
          </w:p>
          <w:tbl>
            <w:tblPr>
              <w:tblW w:w="0" w:type="auto"/>
              <w:tblInd w:w="108" w:type="dxa"/>
              <w:tblBorders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1507"/>
              <w:gridCol w:w="1501"/>
              <w:gridCol w:w="1502"/>
              <w:gridCol w:w="1506"/>
            </w:tblGrid>
            <w:tr w:rsidR="00DE4CF9" w:rsidRPr="005565EE" w14:paraId="01A629B6" w14:textId="77777777">
              <w:tc>
                <w:tcPr>
                  <w:tcW w:w="15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8A403DB" w14:textId="77777777" w:rsidR="00DE4CF9" w:rsidRPr="005565EE" w:rsidRDefault="005565EE">
                  <w:pPr>
                    <w:jc w:val="center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x</w:t>
                  </w:r>
                </w:p>
              </w:tc>
              <w:tc>
                <w:tcPr>
                  <w:tcW w:w="1528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734E8E9" w14:textId="77777777" w:rsidR="00DE4CF9" w:rsidRPr="005565EE" w:rsidRDefault="005565EE" w:rsidP="005565EE">
                  <w:pPr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0</w:t>
                  </w:r>
                </w:p>
              </w:tc>
              <w:tc>
                <w:tcPr>
                  <w:tcW w:w="1529" w:type="dxa"/>
                  <w:tcBorders>
                    <w:bottom w:val="single" w:sz="4" w:space="0" w:color="00000A"/>
                  </w:tcBorders>
                  <w:shd w:val="clear" w:color="auto" w:fill="auto"/>
                </w:tcPr>
                <w:p w14:paraId="53D81254" w14:textId="77777777" w:rsidR="00DE4CF9" w:rsidRPr="005565EE" w:rsidRDefault="005565EE">
                  <w:pPr>
                    <w:jc w:val="center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e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00000A"/>
                  </w:tcBorders>
                  <w:shd w:val="clear" w:color="auto" w:fill="auto"/>
                </w:tcPr>
                <w:p w14:paraId="2343F8A2" w14:textId="77777777" w:rsidR="00DE4CF9" w:rsidRPr="005565EE" w:rsidRDefault="005565EE">
                  <w:pPr>
                    <w:jc w:val="right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 w:cs="Times"/>
                      <w:i/>
                      <w:highlight w:val="yellow"/>
                    </w:rPr>
                    <w:t>+∞</w:t>
                  </w:r>
                </w:p>
              </w:tc>
            </w:tr>
            <w:tr w:rsidR="00DE4CF9" w14:paraId="476250B9" w14:textId="77777777">
              <w:tc>
                <w:tcPr>
                  <w:tcW w:w="1528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E9AC9D6" w14:textId="77777777" w:rsidR="00DE4CF9" w:rsidRPr="005565EE" w:rsidRDefault="005565EE">
                  <w:pPr>
                    <w:rPr>
                      <w:highlight w:val="yellow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highlight w:val="yellow"/>
                        </w:rPr>
                        <m:t>lnx</m:t>
                      </m:r>
                    </m:oMath>
                  </m:oMathPara>
                </w:p>
              </w:tc>
              <w:tc>
                <w:tcPr>
                  <w:tcW w:w="1528" w:type="dxa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3E02B6" w14:textId="77777777" w:rsidR="00DE4CF9" w:rsidRPr="005565EE" w:rsidRDefault="005565EE" w:rsidP="005565EE">
                  <w:pPr>
                    <w:jc w:val="center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-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A"/>
                  </w:tcBorders>
                  <w:shd w:val="clear" w:color="auto" w:fill="auto"/>
                </w:tcPr>
                <w:p w14:paraId="2CFB01F8" w14:textId="77777777" w:rsidR="00DE4CF9" w:rsidRPr="005565EE" w:rsidRDefault="005565EE">
                  <w:pPr>
                    <w:jc w:val="center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A"/>
                  </w:tcBorders>
                  <w:shd w:val="clear" w:color="auto" w:fill="auto"/>
                </w:tcPr>
                <w:p w14:paraId="348758B1" w14:textId="77777777" w:rsidR="00DE4CF9" w:rsidRDefault="005565EE" w:rsidP="005565EE">
                  <w:pPr>
                    <w:jc w:val="center"/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+</w:t>
                  </w:r>
                </w:p>
              </w:tc>
            </w:tr>
          </w:tbl>
          <w:p w14:paraId="21BF9B8E" w14:textId="77777777" w:rsidR="00DE4CF9" w:rsidRDefault="00DE4CF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BF61F7" w14:textId="77777777" w:rsidR="00DE4CF9" w:rsidRDefault="00DE4CF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1E103B" w14:textId="77777777" w:rsidR="00DE4CF9" w:rsidRDefault="00DE4CF9"/>
        </w:tc>
      </w:tr>
    </w:tbl>
    <w:p w14:paraId="390E1E99" w14:textId="77777777" w:rsidR="00DE4CF9" w:rsidRDefault="00DE4CF9"/>
    <w:p w14:paraId="6DB89478" w14:textId="77777777" w:rsidR="00DE4CF9" w:rsidRDefault="00DE4CF9"/>
    <w:p w14:paraId="5D24A4F8" w14:textId="77777777" w:rsidR="00DE4CF9" w:rsidRDefault="005565EE">
      <w:r>
        <w:rPr>
          <w:rFonts w:ascii="Times New Roman" w:hAnsi="Times New Roman"/>
          <w:b/>
        </w:rPr>
        <w:t>EXERCICE 2 : PROBABILITE</w:t>
      </w:r>
    </w:p>
    <w:p w14:paraId="61D9B527" w14:textId="77777777" w:rsidR="00DE4CF9" w:rsidRDefault="005565EE">
      <w:r>
        <w:t>On a observé que 87 % des entreprises créées en 2010 en France n'emploient  aucun  salarié.</w:t>
      </w:r>
    </w:p>
    <w:p w14:paraId="78078B0E" w14:textId="77777777" w:rsidR="00DE4CF9" w:rsidRDefault="005565EE">
      <w:r>
        <w:t>On prélève au hasard 100 entreprises parmi celles créées en 2010. Le nombre d'entreprises créées est suffisamment important pour que l'on puisse assimiler ce prélèvement à un tirage avec remise de 100 entreprises.</w:t>
      </w:r>
    </w:p>
    <w:p w14:paraId="546E9BE2" w14:textId="77777777" w:rsidR="00DE4CF9" w:rsidRDefault="005565EE">
      <w:r>
        <w:t>On considère la variable aléatoire X qui, à tout prélèvement, associe le nombre d'entreprises qui n'emploient aucun salarié.</w:t>
      </w:r>
    </w:p>
    <w:p w14:paraId="325F1A6C" w14:textId="77777777" w:rsidR="00DE4CF9" w:rsidRDefault="005565EE">
      <w:pPr>
        <w:numPr>
          <w:ilvl w:val="0"/>
          <w:numId w:val="3"/>
        </w:numPr>
      </w:pPr>
      <w:r>
        <w:t>Justifier que la variable aléatoire X suit une loi binomiale dont on déterminera les paramètres.</w:t>
      </w:r>
    </w:p>
    <w:p w14:paraId="05857B9A" w14:textId="77777777" w:rsidR="00DE4CF9" w:rsidRDefault="005565EE">
      <w:pPr>
        <w:numPr>
          <w:ilvl w:val="0"/>
          <w:numId w:val="3"/>
        </w:numPr>
      </w:pPr>
      <w:r>
        <w:t>Calculer la probabilité que dans un tel prélèvement il y ait exactement 80 entreprises qui n'emploient aucun salarié.</w:t>
      </w:r>
    </w:p>
    <w:p w14:paraId="6CE378AB" w14:textId="77777777" w:rsidR="00DE4CF9" w:rsidRDefault="005565EE">
      <w:pPr>
        <w:numPr>
          <w:ilvl w:val="0"/>
          <w:numId w:val="3"/>
        </w:numPr>
      </w:pPr>
      <w:r>
        <w:rPr>
          <w:rFonts w:ascii="Times New Roman" w:hAnsi="Times New Roman"/>
        </w:rPr>
        <w:t>Calculer la probabilité que dans un tel prélèvement au moins 15 des entreprises n'emploient aucun salarié.</w:t>
      </w:r>
    </w:p>
    <w:sectPr w:rsidR="00DE4CF9" w:rsidSect="00DE4CF9">
      <w:pgSz w:w="11906" w:h="16838"/>
      <w:pgMar w:top="567" w:right="567" w:bottom="669" w:left="56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1656"/>
    <w:multiLevelType w:val="multilevel"/>
    <w:tmpl w:val="3912CE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b/>
        <w:bCs/>
        <w:i w:val="0"/>
        <w:iCs w:val="0"/>
      </w:rPr>
    </w:lvl>
  </w:abstractNum>
  <w:abstractNum w:abstractNumId="1">
    <w:nsid w:val="70C34B72"/>
    <w:multiLevelType w:val="multilevel"/>
    <w:tmpl w:val="0E8687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E2B7EB3"/>
    <w:multiLevelType w:val="multilevel"/>
    <w:tmpl w:val="FB72D9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b/>
        <w:bCs/>
        <w:i w:val="0"/>
        <w:i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F9"/>
    <w:rsid w:val="005565EE"/>
    <w:rsid w:val="00A02F7D"/>
    <w:rsid w:val="00D56375"/>
    <w:rsid w:val="00D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EA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4CF9"/>
    <w:pPr>
      <w:suppressAutoHyphens/>
    </w:pPr>
    <w:rPr>
      <w:rFonts w:ascii="Times" w:eastAsia="Times" w:hAnsi="Times" w:cs="Times New Roman"/>
      <w:sz w:val="24"/>
      <w:szCs w:val="20"/>
      <w:lang w:eastAsia="zh-CN"/>
    </w:rPr>
  </w:style>
  <w:style w:type="paragraph" w:styleId="Titre2">
    <w:name w:val="heading 2"/>
    <w:basedOn w:val="Normal"/>
    <w:rsid w:val="00DE4CF9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Titre3">
    <w:name w:val="heading 3"/>
    <w:basedOn w:val="Normal"/>
    <w:rsid w:val="00DE4CF9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DE4CF9"/>
    <w:rPr>
      <w:color w:val="808080"/>
    </w:rPr>
  </w:style>
  <w:style w:type="character" w:customStyle="1" w:styleId="TextedebullesCar">
    <w:name w:val="Texte de bulles Car"/>
    <w:basedOn w:val="Policepardfaut"/>
    <w:rsid w:val="00DE4CF9"/>
    <w:rPr>
      <w:rFonts w:ascii="Tahoma" w:hAnsi="Tahoma" w:cs="Tahoma"/>
      <w:sz w:val="16"/>
      <w:szCs w:val="16"/>
      <w:lang w:eastAsia="zh-CN"/>
    </w:rPr>
  </w:style>
  <w:style w:type="character" w:customStyle="1" w:styleId="Caractresdenumrotation">
    <w:name w:val="Caractères de numérotation"/>
    <w:rsid w:val="00DE4CF9"/>
    <w:rPr>
      <w:b/>
      <w:bCs/>
      <w:i w:val="0"/>
      <w:iCs w:val="0"/>
    </w:rPr>
  </w:style>
  <w:style w:type="paragraph" w:styleId="Titre">
    <w:name w:val="Title"/>
    <w:basedOn w:val="Normal"/>
    <w:next w:val="Corpsdetexte"/>
    <w:rsid w:val="00DE4C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E4CF9"/>
    <w:pPr>
      <w:spacing w:after="120"/>
    </w:pPr>
  </w:style>
  <w:style w:type="paragraph" w:styleId="Liste">
    <w:name w:val="List"/>
    <w:basedOn w:val="Corpsdetexte"/>
    <w:rsid w:val="00DE4CF9"/>
    <w:rPr>
      <w:rFonts w:cs="Mangal"/>
    </w:rPr>
  </w:style>
  <w:style w:type="paragraph" w:styleId="Lgende">
    <w:name w:val="caption"/>
    <w:basedOn w:val="Normal"/>
    <w:rsid w:val="00DE4C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DE4CF9"/>
    <w:pPr>
      <w:suppressLineNumbers/>
    </w:pPr>
    <w:rPr>
      <w:rFonts w:cs="Mangal"/>
    </w:rPr>
  </w:style>
  <w:style w:type="paragraph" w:customStyle="1" w:styleId="Corpsexercice">
    <w:name w:val="Corps exercice"/>
    <w:basedOn w:val="Normal"/>
    <w:rsid w:val="00DE4CF9"/>
    <w:pPr>
      <w:ind w:left="567"/>
    </w:pPr>
    <w:rPr>
      <w:rFonts w:ascii="Times New Roman" w:eastAsia="Times New Roman" w:hAnsi="Times New Roman"/>
      <w:i/>
    </w:rPr>
  </w:style>
  <w:style w:type="paragraph" w:customStyle="1" w:styleId="interligne">
    <w:name w:val="interligne"/>
    <w:basedOn w:val="Corpsexercice"/>
    <w:rsid w:val="00DE4CF9"/>
    <w:pPr>
      <w:spacing w:line="160" w:lineRule="exact"/>
    </w:pPr>
    <w:rPr>
      <w:i w:val="0"/>
    </w:rPr>
  </w:style>
  <w:style w:type="paragraph" w:styleId="En-tte">
    <w:name w:val="header"/>
    <w:basedOn w:val="Normal"/>
    <w:rsid w:val="00DE4C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E4CF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DE4CF9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DE4CF9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4CF9"/>
    <w:pPr>
      <w:suppressAutoHyphens/>
    </w:pPr>
    <w:rPr>
      <w:rFonts w:ascii="Times" w:eastAsia="Times" w:hAnsi="Times" w:cs="Times New Roman"/>
      <w:sz w:val="24"/>
      <w:szCs w:val="20"/>
      <w:lang w:eastAsia="zh-CN"/>
    </w:rPr>
  </w:style>
  <w:style w:type="paragraph" w:styleId="Titre2">
    <w:name w:val="heading 2"/>
    <w:basedOn w:val="Normal"/>
    <w:rsid w:val="00DE4CF9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Titre3">
    <w:name w:val="heading 3"/>
    <w:basedOn w:val="Normal"/>
    <w:rsid w:val="00DE4CF9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DE4CF9"/>
    <w:rPr>
      <w:color w:val="808080"/>
    </w:rPr>
  </w:style>
  <w:style w:type="character" w:customStyle="1" w:styleId="TextedebullesCar">
    <w:name w:val="Texte de bulles Car"/>
    <w:basedOn w:val="Policepardfaut"/>
    <w:rsid w:val="00DE4CF9"/>
    <w:rPr>
      <w:rFonts w:ascii="Tahoma" w:hAnsi="Tahoma" w:cs="Tahoma"/>
      <w:sz w:val="16"/>
      <w:szCs w:val="16"/>
      <w:lang w:eastAsia="zh-CN"/>
    </w:rPr>
  </w:style>
  <w:style w:type="character" w:customStyle="1" w:styleId="Caractresdenumrotation">
    <w:name w:val="Caractères de numérotation"/>
    <w:rsid w:val="00DE4CF9"/>
    <w:rPr>
      <w:b/>
      <w:bCs/>
      <w:i w:val="0"/>
      <w:iCs w:val="0"/>
    </w:rPr>
  </w:style>
  <w:style w:type="paragraph" w:styleId="Titre">
    <w:name w:val="Title"/>
    <w:basedOn w:val="Normal"/>
    <w:next w:val="Corpsdetexte"/>
    <w:rsid w:val="00DE4C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E4CF9"/>
    <w:pPr>
      <w:spacing w:after="120"/>
    </w:pPr>
  </w:style>
  <w:style w:type="paragraph" w:styleId="Liste">
    <w:name w:val="List"/>
    <w:basedOn w:val="Corpsdetexte"/>
    <w:rsid w:val="00DE4CF9"/>
    <w:rPr>
      <w:rFonts w:cs="Mangal"/>
    </w:rPr>
  </w:style>
  <w:style w:type="paragraph" w:styleId="Lgende">
    <w:name w:val="caption"/>
    <w:basedOn w:val="Normal"/>
    <w:rsid w:val="00DE4C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DE4CF9"/>
    <w:pPr>
      <w:suppressLineNumbers/>
    </w:pPr>
    <w:rPr>
      <w:rFonts w:cs="Mangal"/>
    </w:rPr>
  </w:style>
  <w:style w:type="paragraph" w:customStyle="1" w:styleId="Corpsexercice">
    <w:name w:val="Corps exercice"/>
    <w:basedOn w:val="Normal"/>
    <w:rsid w:val="00DE4CF9"/>
    <w:pPr>
      <w:ind w:left="567"/>
    </w:pPr>
    <w:rPr>
      <w:rFonts w:ascii="Times New Roman" w:eastAsia="Times New Roman" w:hAnsi="Times New Roman"/>
      <w:i/>
    </w:rPr>
  </w:style>
  <w:style w:type="paragraph" w:customStyle="1" w:styleId="interligne">
    <w:name w:val="interligne"/>
    <w:basedOn w:val="Corpsexercice"/>
    <w:rsid w:val="00DE4CF9"/>
    <w:pPr>
      <w:spacing w:line="160" w:lineRule="exact"/>
    </w:pPr>
    <w:rPr>
      <w:i w:val="0"/>
    </w:rPr>
  </w:style>
  <w:style w:type="paragraph" w:styleId="En-tte">
    <w:name w:val="header"/>
    <w:basedOn w:val="Normal"/>
    <w:rsid w:val="00DE4C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E4CF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DE4CF9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DE4C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STI</vt:lpstr>
    </vt:vector>
  </TitlesOfParts>
  <Company>Hewlett-Packard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</dc:title>
  <dc:creator>kd</dc:creator>
  <cp:lastModifiedBy>Eve Fonteneau</cp:lastModifiedBy>
  <cp:revision>3</cp:revision>
  <cp:lastPrinted>2006-09-06T03:13:00Z</cp:lastPrinted>
  <dcterms:created xsi:type="dcterms:W3CDTF">2015-11-12T01:00:00Z</dcterms:created>
  <dcterms:modified xsi:type="dcterms:W3CDTF">2015-11-28T00:52:00Z</dcterms:modified>
</cp:coreProperties>
</file>